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40E" w:rsidRDefault="0059315D" w:rsidP="00E8340E">
      <w:pPr>
        <w:rPr>
          <w:rFonts w:ascii="Hypatia Sans Pro Black" w:hAnsi="Hypatia Sans Pro Black" w:cs="Arial"/>
          <w:sz w:val="48"/>
          <w:szCs w:val="40"/>
        </w:rPr>
      </w:pPr>
      <w:r>
        <w:rPr>
          <w:rFonts w:ascii="Hypatia Sans Pro Black" w:hAnsi="Hypatia Sans Pro Black" w:cs="Arial"/>
          <w:noProof/>
          <w:sz w:val="48"/>
          <w:szCs w:val="40"/>
          <w:lang w:eastAsia="zh-TW"/>
        </w:rPr>
        <w:pict>
          <v:shapetype id="_x0000_t202" coordsize="21600,21600" o:spt="202" path="m,l,21600r21600,l21600,xe">
            <v:stroke joinstyle="miter"/>
            <v:path gradientshapeok="t" o:connecttype="rect"/>
          </v:shapetype>
          <v:shape id="_x0000_s1069" type="#_x0000_t202" style="position:absolute;margin-left:169.5pt;margin-top:-8.5pt;width:263.25pt;height:62.35pt;z-index:251664896;mso-height-percent:200;mso-height-percent:200;mso-width-relative:margin;mso-height-relative:margin" stroked="f">
            <v:textbox style="mso-fit-shape-to-text:t">
              <w:txbxContent>
                <w:p w:rsidR="00A972BE" w:rsidRPr="00451BA8" w:rsidRDefault="00A972BE" w:rsidP="0085249D">
                  <w:pPr>
                    <w:jc w:val="center"/>
                    <w:rPr>
                      <w:rFonts w:ascii="Hypatia Sans Pro Black" w:hAnsi="Hypatia Sans Pro Black" w:cs="Arial"/>
                      <w:sz w:val="40"/>
                      <w:szCs w:val="40"/>
                    </w:rPr>
                  </w:pPr>
                  <w:r w:rsidRPr="00451BA8">
                    <w:rPr>
                      <w:rFonts w:ascii="Hypatia Sans Pro Black" w:hAnsi="Hypatia Sans Pro Black" w:cs="Arial"/>
                      <w:sz w:val="40"/>
                      <w:szCs w:val="40"/>
                    </w:rPr>
                    <w:t xml:space="preserve">Using MAP-IT to </w:t>
                  </w:r>
                  <w:r w:rsidR="005C27F0">
                    <w:rPr>
                      <w:rFonts w:ascii="Hypatia Sans Pro Black" w:hAnsi="Hypatia Sans Pro Black" w:cs="Arial"/>
                      <w:sz w:val="40"/>
                      <w:szCs w:val="40"/>
                    </w:rPr>
                    <w:t>“</w:t>
                  </w:r>
                  <w:r w:rsidR="00B96E08">
                    <w:rPr>
                      <w:rFonts w:ascii="Hypatia Sans Pro Black" w:hAnsi="Hypatia Sans Pro Black" w:cs="Arial"/>
                      <w:sz w:val="40"/>
                      <w:szCs w:val="40"/>
                    </w:rPr>
                    <w:t>Assess</w:t>
                  </w:r>
                  <w:proofErr w:type="gramStart"/>
                  <w:r w:rsidR="005C27F0">
                    <w:rPr>
                      <w:rFonts w:ascii="Hypatia Sans Pro Black" w:hAnsi="Hypatia Sans Pro Black" w:cs="Arial"/>
                      <w:sz w:val="40"/>
                      <w:szCs w:val="40"/>
                    </w:rPr>
                    <w:t xml:space="preserve">“ </w:t>
                  </w:r>
                  <w:r>
                    <w:rPr>
                      <w:rFonts w:ascii="Hypatia Sans Pro Black" w:hAnsi="Hypatia Sans Pro Black" w:cs="Arial"/>
                      <w:sz w:val="40"/>
                      <w:szCs w:val="40"/>
                    </w:rPr>
                    <w:t>for</w:t>
                  </w:r>
                  <w:proofErr w:type="gramEnd"/>
                  <w:r>
                    <w:rPr>
                      <w:rFonts w:ascii="Hypatia Sans Pro Black" w:hAnsi="Hypatia Sans Pro Black" w:cs="Arial"/>
                      <w:sz w:val="40"/>
                      <w:szCs w:val="40"/>
                    </w:rPr>
                    <w:t xml:space="preserve"> </w:t>
                  </w:r>
                  <w:r w:rsidRPr="00451BA8">
                    <w:rPr>
                      <w:rFonts w:ascii="Hypatia Sans Pro Black" w:hAnsi="Hypatia Sans Pro Black" w:cs="Arial"/>
                      <w:sz w:val="40"/>
                      <w:szCs w:val="40"/>
                    </w:rPr>
                    <w:t>Healthy People 2020</w:t>
                  </w:r>
                </w:p>
              </w:txbxContent>
            </v:textbox>
          </v:shape>
        </w:pict>
      </w:r>
      <w:r w:rsidR="00C43A0F">
        <w:rPr>
          <w:rFonts w:ascii="Hypatia Sans Pro Black" w:hAnsi="Hypatia Sans Pro Black" w:cs="Arial"/>
          <w:sz w:val="48"/>
          <w:szCs w:val="40"/>
        </w:rPr>
        <w:t xml:space="preserve">          </w:t>
      </w:r>
      <w:r w:rsidR="00902EED">
        <w:rPr>
          <w:rFonts w:ascii="Hypatia Sans Pro Black" w:hAnsi="Hypatia Sans Pro Black" w:cs="Arial"/>
          <w:noProof/>
          <w:sz w:val="48"/>
          <w:szCs w:val="40"/>
        </w:rPr>
        <w:drawing>
          <wp:inline distT="0" distB="0" distL="0" distR="0">
            <wp:extent cx="1495118" cy="708213"/>
            <wp:effectExtent l="19050" t="0" r="0" b="0"/>
            <wp:docPr id="5" name="Picture 4" descr="hp2020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2020logo2.jpg"/>
                    <pic:cNvPicPr/>
                  </pic:nvPicPr>
                  <pic:blipFill>
                    <a:blip r:embed="rId8" cstate="email"/>
                    <a:stretch>
                      <a:fillRect/>
                    </a:stretch>
                  </pic:blipFill>
                  <pic:spPr>
                    <a:xfrm>
                      <a:off x="0" y="0"/>
                      <a:ext cx="1495118" cy="708213"/>
                    </a:xfrm>
                    <a:prstGeom prst="rect">
                      <a:avLst/>
                    </a:prstGeom>
                  </pic:spPr>
                </pic:pic>
              </a:graphicData>
            </a:graphic>
          </wp:inline>
        </w:drawing>
      </w:r>
      <w:r w:rsidR="00B547E2">
        <w:rPr>
          <w:rFonts w:ascii="Hypatia Sans Pro Black" w:hAnsi="Hypatia Sans Pro Black" w:cs="Arial"/>
          <w:sz w:val="48"/>
          <w:szCs w:val="40"/>
        </w:rPr>
        <w:t xml:space="preserve">                                                         </w:t>
      </w:r>
    </w:p>
    <w:p w:rsidR="003878FE" w:rsidRPr="003878FE" w:rsidRDefault="003878FE">
      <w:pPr>
        <w:jc w:val="center"/>
        <w:rPr>
          <w:rFonts w:ascii="Arial" w:hAnsi="Arial" w:cs="Arial"/>
          <w:sz w:val="16"/>
        </w:rPr>
      </w:pPr>
    </w:p>
    <w:p w:rsidR="00AC62A7" w:rsidRPr="00357C41" w:rsidRDefault="007B6399" w:rsidP="003878FE">
      <w:pPr>
        <w:jc w:val="center"/>
        <w:rPr>
          <w:rFonts w:ascii="Arial" w:hAnsi="Arial" w:cs="Arial"/>
          <w:sz w:val="20"/>
        </w:rPr>
      </w:pPr>
      <w:r>
        <w:rPr>
          <w:rFonts w:ascii="Arial" w:hAnsi="Arial" w:cs="Arial"/>
          <w:sz w:val="20"/>
        </w:rPr>
        <w:t>S</w:t>
      </w:r>
      <w:r w:rsidR="006450B1" w:rsidRPr="00357C41">
        <w:rPr>
          <w:rFonts w:ascii="Arial" w:hAnsi="Arial" w:cs="Arial"/>
          <w:sz w:val="20"/>
        </w:rPr>
        <w:t>elf-study</w:t>
      </w:r>
      <w:r w:rsidR="00181CCF" w:rsidRPr="00357C41">
        <w:rPr>
          <w:rFonts w:ascii="Arial" w:hAnsi="Arial" w:cs="Arial"/>
          <w:sz w:val="20"/>
        </w:rPr>
        <w:t xml:space="preserve"> </w:t>
      </w:r>
      <w:r w:rsidR="00623159" w:rsidRPr="00357C41">
        <w:rPr>
          <w:rFonts w:ascii="Arial" w:hAnsi="Arial" w:cs="Arial"/>
          <w:sz w:val="20"/>
        </w:rPr>
        <w:t xml:space="preserve">continuing </w:t>
      </w:r>
      <w:r w:rsidR="00FC1F70" w:rsidRPr="00357C41">
        <w:rPr>
          <w:rFonts w:ascii="Arial" w:hAnsi="Arial" w:cs="Arial"/>
          <w:sz w:val="20"/>
        </w:rPr>
        <w:t>e</w:t>
      </w:r>
      <w:r w:rsidR="00A313C2" w:rsidRPr="00357C41">
        <w:rPr>
          <w:rFonts w:ascii="Arial" w:hAnsi="Arial" w:cs="Arial"/>
          <w:sz w:val="20"/>
        </w:rPr>
        <w:t xml:space="preserve">ducation course providing </w:t>
      </w:r>
      <w:r w:rsidR="00105752">
        <w:rPr>
          <w:rFonts w:ascii="Arial" w:hAnsi="Arial" w:cs="Arial"/>
          <w:sz w:val="20"/>
        </w:rPr>
        <w:t>8</w:t>
      </w:r>
      <w:r w:rsidR="00EB4980">
        <w:rPr>
          <w:rFonts w:ascii="Arial" w:hAnsi="Arial" w:cs="Arial"/>
          <w:sz w:val="20"/>
        </w:rPr>
        <w:t>.0</w:t>
      </w:r>
      <w:r w:rsidR="00357C41" w:rsidRPr="00357C41">
        <w:rPr>
          <w:rFonts w:ascii="Arial" w:hAnsi="Arial" w:cs="Arial"/>
          <w:sz w:val="20"/>
        </w:rPr>
        <w:t xml:space="preserve"> </w:t>
      </w:r>
      <w:r w:rsidR="00537669">
        <w:rPr>
          <w:rFonts w:ascii="Arial" w:hAnsi="Arial" w:cs="Arial"/>
          <w:sz w:val="20"/>
        </w:rPr>
        <w:t>Categ</w:t>
      </w:r>
      <w:r w:rsidR="00451BA8">
        <w:rPr>
          <w:rFonts w:ascii="Arial" w:hAnsi="Arial" w:cs="Arial"/>
          <w:sz w:val="20"/>
        </w:rPr>
        <w:t xml:space="preserve">ory 1 </w:t>
      </w:r>
      <w:r w:rsidR="00105752">
        <w:rPr>
          <w:rFonts w:ascii="Arial" w:hAnsi="Arial" w:cs="Arial"/>
          <w:sz w:val="20"/>
        </w:rPr>
        <w:t xml:space="preserve">hours (includes </w:t>
      </w:r>
      <w:r w:rsidR="004A7D56">
        <w:rPr>
          <w:rFonts w:ascii="Arial" w:hAnsi="Arial" w:cs="Arial"/>
          <w:sz w:val="20"/>
        </w:rPr>
        <w:t>3.0</w:t>
      </w:r>
      <w:r>
        <w:rPr>
          <w:rFonts w:ascii="Arial" w:hAnsi="Arial" w:cs="Arial"/>
          <w:sz w:val="20"/>
        </w:rPr>
        <w:t xml:space="preserve"> </w:t>
      </w:r>
      <w:r w:rsidR="00105752">
        <w:rPr>
          <w:rFonts w:ascii="Arial" w:hAnsi="Arial" w:cs="Arial"/>
          <w:sz w:val="20"/>
        </w:rPr>
        <w:t>advanced</w:t>
      </w:r>
      <w:r w:rsidR="00537669">
        <w:rPr>
          <w:rFonts w:ascii="Arial" w:hAnsi="Arial" w:cs="Arial"/>
          <w:sz w:val="20"/>
        </w:rPr>
        <w:t>)</w:t>
      </w:r>
    </w:p>
    <w:p w:rsidR="00935120" w:rsidRPr="002C4F86" w:rsidRDefault="00935120">
      <w:pPr>
        <w:ind w:left="2160" w:hanging="2160"/>
        <w:jc w:val="center"/>
        <w:rPr>
          <w:rFonts w:ascii="Verdana" w:hAnsi="Verdana"/>
          <w:b/>
          <w:i/>
          <w:sz w:val="12"/>
        </w:rPr>
      </w:pPr>
    </w:p>
    <w:tbl>
      <w:tblPr>
        <w:tblW w:w="0" w:type="auto"/>
        <w:jc w:val="center"/>
        <w:tblLayout w:type="fixed"/>
        <w:tblCellMar>
          <w:top w:w="144" w:type="dxa"/>
          <w:left w:w="144" w:type="dxa"/>
          <w:bottom w:w="144" w:type="dxa"/>
          <w:right w:w="144" w:type="dxa"/>
        </w:tblCellMar>
        <w:tblLook w:val="0000"/>
      </w:tblPr>
      <w:tblGrid>
        <w:gridCol w:w="1923"/>
        <w:gridCol w:w="2179"/>
        <w:gridCol w:w="5323"/>
      </w:tblGrid>
      <w:tr w:rsidR="00E431A4" w:rsidRPr="00280EC7" w:rsidTr="0017730B">
        <w:trPr>
          <w:cantSplit/>
          <w:trHeight w:val="1057"/>
          <w:jc w:val="center"/>
        </w:trPr>
        <w:tc>
          <w:tcPr>
            <w:tcW w:w="1923" w:type="dxa"/>
            <w:tcBorders>
              <w:top w:val="single" w:sz="2" w:space="0" w:color="auto"/>
              <w:left w:val="single" w:sz="2" w:space="0" w:color="auto"/>
              <w:bottom w:val="single" w:sz="2" w:space="0" w:color="auto"/>
              <w:right w:val="single" w:sz="2" w:space="0" w:color="auto"/>
            </w:tcBorders>
            <w:vAlign w:val="center"/>
          </w:tcPr>
          <w:p w:rsidR="00E431A4" w:rsidRPr="00280EC7" w:rsidRDefault="00E431A4" w:rsidP="006450B1">
            <w:pPr>
              <w:pStyle w:val="BodyText2"/>
              <w:rPr>
                <w:rFonts w:ascii="Arial" w:hAnsi="Arial" w:cs="Arial"/>
                <w:sz w:val="24"/>
                <w:szCs w:val="24"/>
              </w:rPr>
            </w:pPr>
            <w:r w:rsidRPr="00280EC7">
              <w:rPr>
                <w:rFonts w:ascii="Arial" w:hAnsi="Arial" w:cs="Arial"/>
                <w:sz w:val="24"/>
                <w:szCs w:val="24"/>
              </w:rPr>
              <w:t>General Information</w:t>
            </w:r>
          </w:p>
          <w:p w:rsidR="00E431A4" w:rsidRPr="00280EC7" w:rsidRDefault="00E431A4" w:rsidP="006450B1">
            <w:pPr>
              <w:jc w:val="center"/>
              <w:rPr>
                <w:rFonts w:ascii="Arial" w:hAnsi="Arial" w:cs="Arial"/>
                <w:b/>
                <w:szCs w:val="24"/>
              </w:rPr>
            </w:pPr>
          </w:p>
        </w:tc>
        <w:tc>
          <w:tcPr>
            <w:tcW w:w="2179" w:type="dxa"/>
            <w:tcBorders>
              <w:top w:val="single" w:sz="2" w:space="0" w:color="auto"/>
              <w:left w:val="single" w:sz="2" w:space="0" w:color="auto"/>
              <w:bottom w:val="single" w:sz="2" w:space="0" w:color="auto"/>
            </w:tcBorders>
            <w:tcMar>
              <w:top w:w="72" w:type="dxa"/>
              <w:left w:w="115" w:type="dxa"/>
              <w:bottom w:w="72" w:type="dxa"/>
              <w:right w:w="115" w:type="dxa"/>
            </w:tcMar>
          </w:tcPr>
          <w:p w:rsidR="00E431A4" w:rsidRPr="00DE10B5" w:rsidRDefault="00A57419" w:rsidP="00C239F4">
            <w:pPr>
              <w:tabs>
                <w:tab w:val="left" w:pos="1701"/>
              </w:tabs>
              <w:rPr>
                <w:rFonts w:ascii="Arial" w:hAnsi="Arial" w:cs="Arial"/>
                <w:sz w:val="20"/>
                <w:szCs w:val="24"/>
              </w:rPr>
            </w:pPr>
            <w:r w:rsidRPr="00DE10B5">
              <w:rPr>
                <w:rFonts w:ascii="Arial" w:hAnsi="Arial" w:cs="Arial"/>
                <w:sz w:val="20"/>
                <w:szCs w:val="24"/>
              </w:rPr>
              <w:t>Instructor</w:t>
            </w:r>
            <w:r w:rsidR="00E431A4" w:rsidRPr="00DE10B5">
              <w:rPr>
                <w:rFonts w:ascii="Arial" w:hAnsi="Arial" w:cs="Arial"/>
                <w:sz w:val="20"/>
                <w:szCs w:val="24"/>
              </w:rPr>
              <w:t>:</w:t>
            </w:r>
          </w:p>
          <w:p w:rsidR="00E431A4" w:rsidRPr="00DE10B5" w:rsidRDefault="00E431A4" w:rsidP="00C239F4">
            <w:pPr>
              <w:tabs>
                <w:tab w:val="left" w:pos="1701"/>
              </w:tabs>
              <w:rPr>
                <w:rFonts w:ascii="Arial" w:hAnsi="Arial" w:cs="Arial"/>
                <w:sz w:val="20"/>
                <w:szCs w:val="24"/>
              </w:rPr>
            </w:pPr>
            <w:r w:rsidRPr="00DE10B5">
              <w:rPr>
                <w:rFonts w:ascii="Arial" w:hAnsi="Arial" w:cs="Arial"/>
                <w:sz w:val="20"/>
                <w:szCs w:val="24"/>
              </w:rPr>
              <w:t>Email:</w:t>
            </w:r>
          </w:p>
          <w:p w:rsidR="00E431A4" w:rsidRPr="00DE10B5" w:rsidRDefault="00E431A4" w:rsidP="009D5446">
            <w:pPr>
              <w:tabs>
                <w:tab w:val="left" w:pos="1701"/>
              </w:tabs>
              <w:spacing w:after="20"/>
              <w:rPr>
                <w:rFonts w:ascii="Arial" w:hAnsi="Arial" w:cs="Arial"/>
                <w:sz w:val="20"/>
                <w:szCs w:val="24"/>
              </w:rPr>
            </w:pPr>
            <w:r w:rsidRPr="00DE10B5">
              <w:rPr>
                <w:rFonts w:ascii="Arial" w:hAnsi="Arial" w:cs="Arial"/>
                <w:sz w:val="20"/>
                <w:szCs w:val="24"/>
              </w:rPr>
              <w:t>Phone:</w:t>
            </w:r>
          </w:p>
          <w:p w:rsidR="00E431A4" w:rsidRPr="00DE10B5" w:rsidRDefault="00B05C29" w:rsidP="00C239F4">
            <w:pPr>
              <w:tabs>
                <w:tab w:val="left" w:pos="1701"/>
              </w:tabs>
              <w:rPr>
                <w:rFonts w:ascii="Arial" w:hAnsi="Arial" w:cs="Arial"/>
                <w:sz w:val="20"/>
                <w:szCs w:val="24"/>
              </w:rPr>
            </w:pPr>
            <w:r>
              <w:rPr>
                <w:rFonts w:ascii="Arial" w:hAnsi="Arial" w:cs="Arial"/>
                <w:sz w:val="20"/>
                <w:szCs w:val="24"/>
              </w:rPr>
              <w:t>Course Material</w:t>
            </w:r>
            <w:r w:rsidR="00E431A4" w:rsidRPr="00DE10B5">
              <w:rPr>
                <w:rFonts w:ascii="Arial" w:hAnsi="Arial" w:cs="Arial"/>
                <w:sz w:val="20"/>
                <w:szCs w:val="24"/>
              </w:rPr>
              <w:t>s:</w:t>
            </w:r>
          </w:p>
        </w:tc>
        <w:tc>
          <w:tcPr>
            <w:tcW w:w="5323" w:type="dxa"/>
            <w:tcBorders>
              <w:top w:val="single" w:sz="2" w:space="0" w:color="auto"/>
              <w:bottom w:val="single" w:sz="2" w:space="0" w:color="auto"/>
              <w:right w:val="single" w:sz="2" w:space="0" w:color="auto"/>
            </w:tcBorders>
          </w:tcPr>
          <w:p w:rsidR="00E431A4" w:rsidRPr="00DE10B5" w:rsidRDefault="00E431A4" w:rsidP="00C239F4">
            <w:pPr>
              <w:tabs>
                <w:tab w:val="left" w:pos="1701"/>
              </w:tabs>
              <w:rPr>
                <w:rFonts w:ascii="Arial" w:hAnsi="Arial" w:cs="Arial"/>
                <w:sz w:val="20"/>
                <w:szCs w:val="24"/>
                <w:lang w:val="fr-FR"/>
              </w:rPr>
            </w:pPr>
            <w:r w:rsidRPr="00DE10B5">
              <w:rPr>
                <w:rFonts w:ascii="Arial" w:hAnsi="Arial" w:cs="Arial"/>
                <w:sz w:val="20"/>
                <w:szCs w:val="24"/>
                <w:lang w:val="fr-FR"/>
              </w:rPr>
              <w:t xml:space="preserve">Jim Grizzell, MBA, MA, </w:t>
            </w:r>
            <w:r w:rsidR="00D26B13">
              <w:rPr>
                <w:rFonts w:ascii="Arial" w:hAnsi="Arial" w:cs="Arial"/>
                <w:sz w:val="20"/>
                <w:szCs w:val="24"/>
                <w:lang w:val="fr-FR"/>
              </w:rPr>
              <w:t>M</w:t>
            </w:r>
            <w:r w:rsidRPr="00DE10B5">
              <w:rPr>
                <w:rFonts w:ascii="Arial" w:hAnsi="Arial" w:cs="Arial"/>
                <w:sz w:val="20"/>
                <w:szCs w:val="24"/>
                <w:lang w:val="fr-FR"/>
              </w:rPr>
              <w:t xml:space="preserve">CHES, </w:t>
            </w:r>
            <w:r w:rsidR="00BA62A6" w:rsidRPr="00DE10B5">
              <w:rPr>
                <w:rFonts w:ascii="Arial" w:hAnsi="Arial" w:cs="Arial"/>
                <w:sz w:val="20"/>
                <w:szCs w:val="24"/>
                <w:lang w:val="fr-FR"/>
              </w:rPr>
              <w:t>ACSM-HFS</w:t>
            </w:r>
          </w:p>
          <w:p w:rsidR="00E431A4" w:rsidRPr="00DE10B5" w:rsidRDefault="0059315D" w:rsidP="00C239F4">
            <w:pPr>
              <w:tabs>
                <w:tab w:val="left" w:pos="1701"/>
              </w:tabs>
              <w:rPr>
                <w:rFonts w:ascii="Arial" w:hAnsi="Arial" w:cs="Arial"/>
                <w:sz w:val="20"/>
                <w:szCs w:val="24"/>
                <w:lang w:val="it-IT"/>
              </w:rPr>
            </w:pPr>
            <w:hyperlink r:id="rId9" w:history="1">
              <w:r w:rsidR="00E431A4" w:rsidRPr="00DE10B5">
                <w:rPr>
                  <w:rStyle w:val="Hyperlink"/>
                  <w:rFonts w:ascii="Arial" w:hAnsi="Arial" w:cs="Arial"/>
                  <w:sz w:val="20"/>
                  <w:szCs w:val="24"/>
                  <w:lang w:val="it-IT"/>
                </w:rPr>
                <w:t>jim@healthedpartners.org</w:t>
              </w:r>
            </w:hyperlink>
          </w:p>
          <w:p w:rsidR="006E6641" w:rsidRPr="00DE10B5" w:rsidRDefault="00E431A4" w:rsidP="00C239F4">
            <w:pPr>
              <w:tabs>
                <w:tab w:val="left" w:pos="1701"/>
              </w:tabs>
              <w:rPr>
                <w:rFonts w:ascii="Arial" w:hAnsi="Arial" w:cs="Arial"/>
                <w:sz w:val="20"/>
                <w:szCs w:val="24"/>
              </w:rPr>
            </w:pPr>
            <w:r w:rsidRPr="00DE10B5">
              <w:rPr>
                <w:rFonts w:ascii="Arial" w:hAnsi="Arial" w:cs="Arial"/>
                <w:sz w:val="20"/>
                <w:szCs w:val="24"/>
              </w:rPr>
              <w:t>909-856-3350 (cell,</w:t>
            </w:r>
            <w:r w:rsidRPr="00DE10B5">
              <w:rPr>
                <w:rFonts w:ascii="Arial" w:hAnsi="Arial" w:cs="Arial"/>
                <w:sz w:val="20"/>
                <w:szCs w:val="24"/>
                <w:lang w:val="en-GB"/>
              </w:rPr>
              <w:t xml:space="preserve"> please</w:t>
            </w:r>
            <w:r w:rsidR="003A1FDB">
              <w:rPr>
                <w:rFonts w:ascii="Arial" w:hAnsi="Arial" w:cs="Arial"/>
                <w:sz w:val="20"/>
                <w:szCs w:val="24"/>
              </w:rPr>
              <w:t xml:space="preserve"> call between 9 am - 8</w:t>
            </w:r>
            <w:r w:rsidRPr="00DE10B5">
              <w:rPr>
                <w:rFonts w:ascii="Arial" w:hAnsi="Arial" w:cs="Arial"/>
                <w:sz w:val="20"/>
                <w:szCs w:val="24"/>
              </w:rPr>
              <w:t xml:space="preserve"> pm </w:t>
            </w:r>
            <w:r w:rsidR="00C07CDF">
              <w:rPr>
                <w:rFonts w:ascii="Arial" w:hAnsi="Arial" w:cs="Arial"/>
                <w:sz w:val="20"/>
                <w:szCs w:val="24"/>
              </w:rPr>
              <w:t>P</w:t>
            </w:r>
            <w:r w:rsidR="009D5446">
              <w:rPr>
                <w:rFonts w:ascii="Arial" w:hAnsi="Arial" w:cs="Arial"/>
                <w:sz w:val="20"/>
                <w:szCs w:val="24"/>
              </w:rPr>
              <w:t xml:space="preserve">T </w:t>
            </w:r>
          </w:p>
          <w:p w:rsidR="00E431A4" w:rsidRPr="00DE10B5" w:rsidRDefault="00E431A4" w:rsidP="009479B4">
            <w:pPr>
              <w:tabs>
                <w:tab w:val="left" w:pos="1701"/>
              </w:tabs>
              <w:rPr>
                <w:rFonts w:ascii="Arial" w:hAnsi="Arial" w:cs="Arial"/>
                <w:sz w:val="20"/>
                <w:szCs w:val="24"/>
              </w:rPr>
            </w:pPr>
            <w:r w:rsidRPr="00DE10B5">
              <w:rPr>
                <w:rFonts w:ascii="Arial" w:hAnsi="Arial" w:cs="Arial"/>
                <w:sz w:val="20"/>
                <w:szCs w:val="24"/>
              </w:rPr>
              <w:t xml:space="preserve">All materials </w:t>
            </w:r>
            <w:r w:rsidR="00B05C29">
              <w:rPr>
                <w:rFonts w:ascii="Arial" w:hAnsi="Arial" w:cs="Arial"/>
                <w:sz w:val="20"/>
                <w:szCs w:val="24"/>
              </w:rPr>
              <w:t xml:space="preserve">are </w:t>
            </w:r>
            <w:r w:rsidRPr="00DE10B5">
              <w:rPr>
                <w:rFonts w:ascii="Arial" w:hAnsi="Arial" w:cs="Arial"/>
                <w:sz w:val="20"/>
                <w:szCs w:val="24"/>
              </w:rPr>
              <w:t>available online</w:t>
            </w:r>
            <w:r w:rsidR="00B05C29">
              <w:rPr>
                <w:rFonts w:ascii="Arial" w:hAnsi="Arial" w:cs="Arial"/>
                <w:sz w:val="20"/>
                <w:szCs w:val="24"/>
              </w:rPr>
              <w:t xml:space="preserve">. </w:t>
            </w:r>
          </w:p>
        </w:tc>
      </w:tr>
      <w:tr w:rsidR="00935120" w:rsidRPr="00280EC7" w:rsidTr="003F7248">
        <w:trPr>
          <w:cantSplit/>
          <w:trHeight w:val="733"/>
          <w:jc w:val="center"/>
        </w:trPr>
        <w:tc>
          <w:tcPr>
            <w:tcW w:w="1923" w:type="dxa"/>
            <w:tcBorders>
              <w:top w:val="single" w:sz="2" w:space="0" w:color="auto"/>
              <w:left w:val="single" w:sz="2" w:space="0" w:color="auto"/>
              <w:bottom w:val="single" w:sz="2" w:space="0" w:color="auto"/>
              <w:right w:val="single" w:sz="2" w:space="0" w:color="auto"/>
            </w:tcBorders>
            <w:vAlign w:val="center"/>
          </w:tcPr>
          <w:p w:rsidR="00935120" w:rsidRPr="00280EC7" w:rsidRDefault="009E6FAA" w:rsidP="006450B1">
            <w:pPr>
              <w:jc w:val="center"/>
              <w:rPr>
                <w:rFonts w:ascii="Arial" w:hAnsi="Arial" w:cs="Arial"/>
                <w:b/>
                <w:i/>
                <w:szCs w:val="24"/>
              </w:rPr>
            </w:pPr>
            <w:r w:rsidRPr="00280EC7">
              <w:rPr>
                <w:rFonts w:ascii="Arial" w:hAnsi="Arial" w:cs="Arial"/>
                <w:b/>
                <w:i/>
                <w:szCs w:val="24"/>
              </w:rPr>
              <w:t>Course</w:t>
            </w:r>
            <w:r w:rsidR="00935120" w:rsidRPr="00280EC7">
              <w:rPr>
                <w:rFonts w:ascii="Arial" w:hAnsi="Arial" w:cs="Arial"/>
                <w:b/>
                <w:i/>
                <w:szCs w:val="24"/>
              </w:rPr>
              <w:t xml:space="preserve"> Description</w:t>
            </w:r>
          </w:p>
        </w:tc>
        <w:tc>
          <w:tcPr>
            <w:tcW w:w="7502"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935120" w:rsidRPr="00BB0190" w:rsidRDefault="004C4D66" w:rsidP="00105752">
            <w:pPr>
              <w:autoSpaceDE w:val="0"/>
              <w:autoSpaceDN w:val="0"/>
              <w:adjustRightInd w:val="0"/>
              <w:rPr>
                <w:rFonts w:ascii="Arial" w:hAnsi="Arial" w:cs="Arial"/>
                <w:color w:val="000000"/>
                <w:sz w:val="22"/>
                <w:szCs w:val="24"/>
              </w:rPr>
            </w:pPr>
            <w:r>
              <w:rPr>
                <w:rFonts w:ascii="Arial" w:hAnsi="Arial" w:cs="Arial"/>
                <w:color w:val="000000"/>
                <w:sz w:val="20"/>
                <w:szCs w:val="24"/>
              </w:rPr>
              <w:t xml:space="preserve">This is a learning experience that will help the participant gain knowledge and </w:t>
            </w:r>
            <w:r w:rsidR="00B24B6D">
              <w:rPr>
                <w:rFonts w:ascii="Arial" w:hAnsi="Arial" w:cs="Arial"/>
                <w:color w:val="000000"/>
                <w:sz w:val="20"/>
                <w:szCs w:val="24"/>
              </w:rPr>
              <w:t xml:space="preserve">build </w:t>
            </w:r>
            <w:r>
              <w:rPr>
                <w:rFonts w:ascii="Arial" w:hAnsi="Arial" w:cs="Arial"/>
                <w:color w:val="000000"/>
                <w:sz w:val="20"/>
                <w:szCs w:val="24"/>
              </w:rPr>
              <w:t xml:space="preserve">skills </w:t>
            </w:r>
            <w:r w:rsidR="00FF058E">
              <w:rPr>
                <w:rFonts w:ascii="Arial" w:hAnsi="Arial" w:cs="Arial"/>
                <w:color w:val="000000"/>
                <w:sz w:val="20"/>
                <w:szCs w:val="24"/>
              </w:rPr>
              <w:t xml:space="preserve">to </w:t>
            </w:r>
            <w:r w:rsidR="00105752">
              <w:rPr>
                <w:rFonts w:ascii="Arial" w:hAnsi="Arial" w:cs="Arial"/>
                <w:color w:val="000000"/>
                <w:sz w:val="20"/>
                <w:szCs w:val="24"/>
              </w:rPr>
              <w:t>do assessments</w:t>
            </w:r>
            <w:r w:rsidR="002C3C9A">
              <w:rPr>
                <w:rFonts w:ascii="Arial" w:hAnsi="Arial" w:cs="Arial"/>
                <w:color w:val="000000"/>
                <w:sz w:val="20"/>
                <w:szCs w:val="24"/>
              </w:rPr>
              <w:t xml:space="preserve"> for</w:t>
            </w:r>
            <w:r w:rsidR="00FF058E">
              <w:rPr>
                <w:rFonts w:ascii="Arial" w:hAnsi="Arial" w:cs="Arial"/>
                <w:color w:val="000000"/>
                <w:sz w:val="20"/>
                <w:szCs w:val="24"/>
              </w:rPr>
              <w:t xml:space="preserve"> the implementa</w:t>
            </w:r>
            <w:r w:rsidR="00D25BDB">
              <w:rPr>
                <w:rFonts w:ascii="Arial" w:hAnsi="Arial" w:cs="Arial"/>
                <w:color w:val="000000"/>
                <w:sz w:val="20"/>
                <w:szCs w:val="24"/>
              </w:rPr>
              <w:t xml:space="preserve">tion of </w:t>
            </w:r>
            <w:hyperlink r:id="rId10" w:history="1">
              <w:r w:rsidR="002C4F86" w:rsidRPr="00856C17">
                <w:rPr>
                  <w:rStyle w:val="Hyperlink"/>
                  <w:rFonts w:ascii="Arial" w:hAnsi="Arial" w:cs="Arial"/>
                  <w:b/>
                  <w:sz w:val="20"/>
                  <w:szCs w:val="24"/>
                </w:rPr>
                <w:t>Healthy People 2020</w:t>
              </w:r>
            </w:hyperlink>
            <w:r w:rsidR="00D25BDB">
              <w:rPr>
                <w:rFonts w:ascii="Arial" w:hAnsi="Arial" w:cs="Arial"/>
                <w:color w:val="000000"/>
                <w:sz w:val="20"/>
                <w:szCs w:val="24"/>
              </w:rPr>
              <w:t xml:space="preserve">. </w:t>
            </w:r>
            <w:r w:rsidR="002C4F86">
              <w:rPr>
                <w:rFonts w:ascii="Arial" w:hAnsi="Arial" w:cs="Arial"/>
                <w:color w:val="000000"/>
                <w:sz w:val="20"/>
                <w:szCs w:val="24"/>
              </w:rPr>
              <w:t xml:space="preserve">Healthy People 2020 </w:t>
            </w:r>
            <w:proofErr w:type="gramStart"/>
            <w:r w:rsidR="002C4F86">
              <w:rPr>
                <w:rFonts w:ascii="Arial" w:hAnsi="Arial" w:cs="Arial"/>
                <w:color w:val="000000"/>
                <w:sz w:val="20"/>
                <w:szCs w:val="24"/>
              </w:rPr>
              <w:t>offers</w:t>
            </w:r>
            <w:proofErr w:type="gramEnd"/>
            <w:r w:rsidR="002C4F86">
              <w:rPr>
                <w:rFonts w:ascii="Arial" w:hAnsi="Arial" w:cs="Arial"/>
                <w:color w:val="000000"/>
                <w:sz w:val="20"/>
                <w:szCs w:val="24"/>
              </w:rPr>
              <w:t xml:space="preserve"> MAP-IT as a framework for implementation (</w:t>
            </w:r>
            <w:r w:rsidR="002C4F86" w:rsidRPr="00856C17">
              <w:rPr>
                <w:rFonts w:ascii="Arial" w:hAnsi="Arial" w:cs="Arial"/>
                <w:b/>
                <w:color w:val="000000"/>
                <w:sz w:val="20"/>
                <w:szCs w:val="24"/>
              </w:rPr>
              <w:t>M</w:t>
            </w:r>
            <w:r w:rsidR="002C4F86">
              <w:rPr>
                <w:rFonts w:ascii="Arial" w:hAnsi="Arial" w:cs="Arial"/>
                <w:color w:val="000000"/>
                <w:sz w:val="20"/>
                <w:szCs w:val="24"/>
              </w:rPr>
              <w:t xml:space="preserve">obilize, </w:t>
            </w:r>
            <w:r w:rsidR="002C4F86" w:rsidRPr="00856C17">
              <w:rPr>
                <w:rFonts w:ascii="Arial" w:hAnsi="Arial" w:cs="Arial"/>
                <w:b/>
                <w:color w:val="000000"/>
                <w:sz w:val="20"/>
                <w:szCs w:val="24"/>
              </w:rPr>
              <w:t>A</w:t>
            </w:r>
            <w:r w:rsidR="002C4F86">
              <w:rPr>
                <w:rFonts w:ascii="Arial" w:hAnsi="Arial" w:cs="Arial"/>
                <w:color w:val="000000"/>
                <w:sz w:val="20"/>
                <w:szCs w:val="24"/>
              </w:rPr>
              <w:t xml:space="preserve">ssess, </w:t>
            </w:r>
            <w:r w:rsidR="002C4F86" w:rsidRPr="00856C17">
              <w:rPr>
                <w:rFonts w:ascii="Arial" w:hAnsi="Arial" w:cs="Arial"/>
                <w:b/>
                <w:color w:val="000000"/>
                <w:sz w:val="20"/>
                <w:szCs w:val="24"/>
              </w:rPr>
              <w:t>P</w:t>
            </w:r>
            <w:r w:rsidR="002C4F86">
              <w:rPr>
                <w:rFonts w:ascii="Arial" w:hAnsi="Arial" w:cs="Arial"/>
                <w:color w:val="000000"/>
                <w:sz w:val="20"/>
                <w:szCs w:val="24"/>
              </w:rPr>
              <w:t xml:space="preserve">lan, </w:t>
            </w:r>
            <w:r w:rsidR="002C4F86" w:rsidRPr="00856C17">
              <w:rPr>
                <w:rFonts w:ascii="Arial" w:hAnsi="Arial" w:cs="Arial"/>
                <w:b/>
                <w:color w:val="000000"/>
                <w:sz w:val="20"/>
                <w:szCs w:val="24"/>
              </w:rPr>
              <w:t>I</w:t>
            </w:r>
            <w:r w:rsidR="002C4F86">
              <w:rPr>
                <w:rFonts w:ascii="Arial" w:hAnsi="Arial" w:cs="Arial"/>
                <w:color w:val="000000"/>
                <w:sz w:val="20"/>
                <w:szCs w:val="24"/>
              </w:rPr>
              <w:t xml:space="preserve">mplement, </w:t>
            </w:r>
            <w:r w:rsidR="002C4F86" w:rsidRPr="00856C17">
              <w:rPr>
                <w:rFonts w:ascii="Arial" w:hAnsi="Arial" w:cs="Arial"/>
                <w:b/>
                <w:color w:val="000000"/>
                <w:sz w:val="20"/>
                <w:szCs w:val="24"/>
              </w:rPr>
              <w:t>T</w:t>
            </w:r>
            <w:r w:rsidR="002C4F86">
              <w:rPr>
                <w:rFonts w:ascii="Arial" w:hAnsi="Arial" w:cs="Arial"/>
                <w:color w:val="000000"/>
                <w:sz w:val="20"/>
                <w:szCs w:val="24"/>
              </w:rPr>
              <w:t xml:space="preserve">rack). This course covers the </w:t>
            </w:r>
            <w:r w:rsidR="00946180">
              <w:rPr>
                <w:rFonts w:ascii="Arial" w:hAnsi="Arial" w:cs="Arial"/>
                <w:b/>
                <w:color w:val="000000"/>
                <w:sz w:val="20"/>
                <w:szCs w:val="24"/>
              </w:rPr>
              <w:t>Assess</w:t>
            </w:r>
            <w:r w:rsidR="002C4F86">
              <w:rPr>
                <w:rFonts w:ascii="Arial" w:hAnsi="Arial" w:cs="Arial"/>
                <w:color w:val="000000"/>
                <w:sz w:val="20"/>
                <w:szCs w:val="24"/>
              </w:rPr>
              <w:t xml:space="preserve"> section of that framework for Implementing Healthy People which draws upon free resources available from the </w:t>
            </w:r>
            <w:hyperlink r:id="rId11" w:history="1">
              <w:r w:rsidR="002C4F86" w:rsidRPr="00856C17">
                <w:rPr>
                  <w:rStyle w:val="Hyperlink"/>
                  <w:rFonts w:ascii="Arial" w:hAnsi="Arial" w:cs="Arial"/>
                  <w:b/>
                  <w:sz w:val="20"/>
                  <w:szCs w:val="24"/>
                </w:rPr>
                <w:t>Community Tool Box</w:t>
              </w:r>
            </w:hyperlink>
            <w:r w:rsidR="002C4F86">
              <w:rPr>
                <w:rFonts w:ascii="Arial" w:hAnsi="Arial" w:cs="Arial"/>
                <w:color w:val="000000"/>
                <w:sz w:val="20"/>
                <w:szCs w:val="24"/>
              </w:rPr>
              <w:t>. The MAP-IT framework helps create a path to a healthy community and Nation.</w:t>
            </w:r>
            <w:r w:rsidR="002C4F86">
              <w:rPr>
                <w:rFonts w:ascii="Arial" w:hAnsi="Arial" w:cs="Arial"/>
                <w:noProof/>
                <w:color w:val="000000"/>
                <w:sz w:val="20"/>
                <w:szCs w:val="24"/>
              </w:rPr>
              <w:drawing>
                <wp:anchor distT="91440" distB="91440" distL="114300" distR="114300" simplePos="0" relativeHeight="251748864" behindDoc="0" locked="1" layoutInCell="1" allowOverlap="0">
                  <wp:simplePos x="0" y="0"/>
                  <wp:positionH relativeFrom="column">
                    <wp:posOffset>3199765</wp:posOffset>
                  </wp:positionH>
                  <wp:positionV relativeFrom="paragraph">
                    <wp:posOffset>194945</wp:posOffset>
                  </wp:positionV>
                  <wp:extent cx="1356995" cy="137604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srcRect/>
                          <a:stretch>
                            <a:fillRect/>
                          </a:stretch>
                        </pic:blipFill>
                        <pic:spPr bwMode="auto">
                          <a:xfrm>
                            <a:off x="0" y="0"/>
                            <a:ext cx="1356995" cy="1376045"/>
                          </a:xfrm>
                          <a:prstGeom prst="rect">
                            <a:avLst/>
                          </a:prstGeom>
                          <a:noFill/>
                        </pic:spPr>
                      </pic:pic>
                    </a:graphicData>
                  </a:graphic>
                </wp:anchor>
              </w:drawing>
            </w:r>
            <w:r w:rsidR="002C4F86">
              <w:rPr>
                <w:rFonts w:ascii="Arial" w:hAnsi="Arial" w:cs="Arial"/>
                <w:color w:val="000000"/>
                <w:sz w:val="20"/>
                <w:szCs w:val="24"/>
              </w:rPr>
              <w:t xml:space="preserve"> </w:t>
            </w:r>
            <w:r>
              <w:rPr>
                <w:rFonts w:ascii="Arial" w:hAnsi="Arial" w:cs="Arial"/>
                <w:color w:val="000000"/>
                <w:sz w:val="20"/>
                <w:szCs w:val="24"/>
              </w:rPr>
              <w:t>The course includes a test and evaluation to be submitted for credit.</w:t>
            </w:r>
          </w:p>
        </w:tc>
      </w:tr>
      <w:tr w:rsidR="00935120" w:rsidRPr="00280EC7" w:rsidTr="00280EC7">
        <w:trPr>
          <w:cantSplit/>
          <w:jc w:val="center"/>
        </w:trPr>
        <w:tc>
          <w:tcPr>
            <w:tcW w:w="1923" w:type="dxa"/>
            <w:tcBorders>
              <w:top w:val="single" w:sz="2" w:space="0" w:color="auto"/>
              <w:left w:val="single" w:sz="2" w:space="0" w:color="auto"/>
              <w:bottom w:val="single" w:sz="2" w:space="0" w:color="auto"/>
              <w:right w:val="single" w:sz="2" w:space="0" w:color="auto"/>
            </w:tcBorders>
            <w:vAlign w:val="center"/>
          </w:tcPr>
          <w:p w:rsidR="00935120" w:rsidRPr="00280EC7" w:rsidRDefault="00907783" w:rsidP="006450B1">
            <w:pPr>
              <w:jc w:val="center"/>
              <w:rPr>
                <w:rFonts w:ascii="Arial" w:hAnsi="Arial" w:cs="Arial"/>
                <w:b/>
                <w:i/>
                <w:szCs w:val="24"/>
              </w:rPr>
            </w:pPr>
            <w:r w:rsidRPr="00280EC7">
              <w:rPr>
                <w:rFonts w:ascii="Arial" w:hAnsi="Arial" w:cs="Arial"/>
                <w:b/>
                <w:i/>
                <w:szCs w:val="24"/>
              </w:rPr>
              <w:t>Course</w:t>
            </w:r>
            <w:r w:rsidR="00935120" w:rsidRPr="00280EC7">
              <w:rPr>
                <w:rFonts w:ascii="Arial" w:hAnsi="Arial" w:cs="Arial"/>
                <w:b/>
                <w:i/>
                <w:szCs w:val="24"/>
              </w:rPr>
              <w:t xml:space="preserve"> </w:t>
            </w:r>
            <w:r w:rsidR="003F276F">
              <w:rPr>
                <w:rFonts w:ascii="Arial" w:hAnsi="Arial" w:cs="Arial"/>
                <w:b/>
                <w:i/>
                <w:szCs w:val="24"/>
              </w:rPr>
              <w:t xml:space="preserve">Goals and </w:t>
            </w:r>
            <w:r w:rsidR="00935120" w:rsidRPr="00280EC7">
              <w:rPr>
                <w:rFonts w:ascii="Arial" w:hAnsi="Arial" w:cs="Arial"/>
                <w:b/>
                <w:i/>
                <w:szCs w:val="24"/>
              </w:rPr>
              <w:t>Objectives</w:t>
            </w:r>
          </w:p>
        </w:tc>
        <w:tc>
          <w:tcPr>
            <w:tcW w:w="7502"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A57419" w:rsidRPr="00DE4FFB" w:rsidRDefault="003F276F" w:rsidP="00B96E08">
            <w:pPr>
              <w:autoSpaceDE w:val="0"/>
              <w:autoSpaceDN w:val="0"/>
              <w:adjustRightInd w:val="0"/>
              <w:rPr>
                <w:rFonts w:ascii="Arial" w:hAnsi="Arial" w:cs="Arial"/>
                <w:sz w:val="20"/>
              </w:rPr>
            </w:pPr>
            <w:r w:rsidRPr="00DE4FFB">
              <w:rPr>
                <w:rFonts w:ascii="Arial" w:hAnsi="Arial" w:cs="Arial"/>
                <w:sz w:val="20"/>
              </w:rPr>
              <w:t xml:space="preserve">The goal is </w:t>
            </w:r>
            <w:r w:rsidR="003E3936" w:rsidRPr="00DE4FFB">
              <w:rPr>
                <w:rFonts w:ascii="Arial" w:hAnsi="Arial" w:cs="Arial"/>
                <w:sz w:val="20"/>
              </w:rPr>
              <w:t>to pre</w:t>
            </w:r>
            <w:r w:rsidR="00AC3558" w:rsidRPr="00DE4FFB">
              <w:rPr>
                <w:rFonts w:ascii="Arial" w:hAnsi="Arial" w:cs="Arial"/>
                <w:sz w:val="20"/>
              </w:rPr>
              <w:t xml:space="preserve">pare health </w:t>
            </w:r>
            <w:r w:rsidR="00AC3558" w:rsidRPr="00B96E08">
              <w:rPr>
                <w:rFonts w:ascii="Arial" w:hAnsi="Arial" w:cs="Arial"/>
                <w:sz w:val="20"/>
              </w:rPr>
              <w:t xml:space="preserve">professionals </w:t>
            </w:r>
            <w:r w:rsidR="001A652A" w:rsidRPr="00B96E08">
              <w:rPr>
                <w:rFonts w:ascii="Arial" w:hAnsi="Arial" w:cs="Arial"/>
                <w:sz w:val="20"/>
              </w:rPr>
              <w:t xml:space="preserve">and </w:t>
            </w:r>
            <w:r w:rsidR="009E2AD2" w:rsidRPr="00B96E08">
              <w:rPr>
                <w:rFonts w:ascii="Arial" w:hAnsi="Arial" w:cs="Arial"/>
                <w:sz w:val="20"/>
              </w:rPr>
              <w:t>partners</w:t>
            </w:r>
            <w:r w:rsidR="001A652A" w:rsidRPr="00B96E08">
              <w:rPr>
                <w:rFonts w:ascii="Arial" w:hAnsi="Arial" w:cs="Arial"/>
                <w:sz w:val="20"/>
              </w:rPr>
              <w:t xml:space="preserve"> </w:t>
            </w:r>
            <w:r w:rsidR="00F40C71" w:rsidRPr="00B96E08">
              <w:rPr>
                <w:rFonts w:ascii="Arial" w:hAnsi="Arial" w:cs="Arial"/>
                <w:sz w:val="20"/>
              </w:rPr>
              <w:t>asse</w:t>
            </w:r>
            <w:r w:rsidR="00B96E08">
              <w:rPr>
                <w:rFonts w:ascii="Arial" w:hAnsi="Arial" w:cs="Arial"/>
                <w:sz w:val="20"/>
              </w:rPr>
              <w:t>s</w:t>
            </w:r>
            <w:r w:rsidR="00F40C71" w:rsidRPr="00B96E08">
              <w:rPr>
                <w:rFonts w:ascii="Arial" w:hAnsi="Arial" w:cs="Arial"/>
                <w:sz w:val="20"/>
              </w:rPr>
              <w:t>s needs and assets (resources) in the community</w:t>
            </w:r>
            <w:r w:rsidR="002C3C9A" w:rsidRPr="00B96E08">
              <w:rPr>
                <w:rFonts w:ascii="Arial" w:hAnsi="Arial" w:cs="Arial"/>
                <w:sz w:val="20"/>
              </w:rPr>
              <w:t xml:space="preserve">. </w:t>
            </w:r>
            <w:r w:rsidR="00DE4FFB" w:rsidRPr="00B96E08">
              <w:rPr>
                <w:rFonts w:ascii="Arial" w:hAnsi="Arial" w:cs="Arial"/>
                <w:sz w:val="20"/>
              </w:rPr>
              <w:t xml:space="preserve">They will be able to </w:t>
            </w:r>
            <w:r w:rsidR="00B96E08" w:rsidRPr="00B96E08">
              <w:rPr>
                <w:rFonts w:ascii="Arial" w:hAnsi="Arial" w:cs="Arial"/>
                <w:sz w:val="20"/>
              </w:rPr>
              <w:t xml:space="preserve">help </w:t>
            </w:r>
            <w:r w:rsidR="00F40C71" w:rsidRPr="00B96E08">
              <w:rPr>
                <w:rFonts w:ascii="Arial" w:hAnsi="Arial" w:cs="Arial"/>
                <w:sz w:val="20"/>
              </w:rPr>
              <w:t xml:space="preserve">community members and key stakeholders </w:t>
            </w:r>
            <w:r w:rsidR="00B96E08">
              <w:rPr>
                <w:rFonts w:ascii="Arial" w:hAnsi="Arial" w:cs="Arial"/>
                <w:sz w:val="20"/>
              </w:rPr>
              <w:t>determine what they see</w:t>
            </w:r>
            <w:r w:rsidR="00B96E08" w:rsidRPr="00B96E08">
              <w:rPr>
                <w:rFonts w:ascii="Arial" w:hAnsi="Arial" w:cs="Arial"/>
                <w:sz w:val="20"/>
              </w:rPr>
              <w:t xml:space="preserve"> as the most important issues? And </w:t>
            </w:r>
            <w:r w:rsidR="00757106">
              <w:rPr>
                <w:rFonts w:ascii="Arial" w:hAnsi="Arial" w:cs="Arial"/>
                <w:sz w:val="20"/>
              </w:rPr>
              <w:t xml:space="preserve">help them </w:t>
            </w:r>
            <w:r w:rsidR="00B96E08" w:rsidRPr="00B96E08">
              <w:rPr>
                <w:rFonts w:ascii="Arial" w:hAnsi="Arial" w:cs="Arial"/>
                <w:sz w:val="20"/>
              </w:rPr>
              <w:t>c</w:t>
            </w:r>
            <w:r w:rsidR="00F40C71" w:rsidRPr="00B96E08">
              <w:rPr>
                <w:rFonts w:ascii="Arial" w:hAnsi="Arial" w:cs="Arial"/>
                <w:sz w:val="20"/>
              </w:rPr>
              <w:t xml:space="preserve">onsider feasibility, effectiveness, and measurability as </w:t>
            </w:r>
            <w:r w:rsidR="00757106">
              <w:rPr>
                <w:rFonts w:ascii="Arial" w:hAnsi="Arial" w:cs="Arial"/>
                <w:sz w:val="20"/>
              </w:rPr>
              <w:t xml:space="preserve">they determine </w:t>
            </w:r>
            <w:r w:rsidR="00F40C71" w:rsidRPr="00B96E08">
              <w:rPr>
                <w:rFonts w:ascii="Arial" w:hAnsi="Arial" w:cs="Arial"/>
                <w:sz w:val="20"/>
              </w:rPr>
              <w:t>priorities.</w:t>
            </w:r>
          </w:p>
        </w:tc>
      </w:tr>
      <w:tr w:rsidR="00935120" w:rsidRPr="00280EC7" w:rsidTr="00280EC7">
        <w:trPr>
          <w:cantSplit/>
          <w:jc w:val="center"/>
        </w:trPr>
        <w:tc>
          <w:tcPr>
            <w:tcW w:w="1923" w:type="dxa"/>
            <w:tcBorders>
              <w:top w:val="single" w:sz="2" w:space="0" w:color="auto"/>
              <w:left w:val="single" w:sz="2" w:space="0" w:color="auto"/>
              <w:bottom w:val="single" w:sz="2" w:space="0" w:color="auto"/>
              <w:right w:val="single" w:sz="2" w:space="0" w:color="auto"/>
            </w:tcBorders>
            <w:vAlign w:val="center"/>
          </w:tcPr>
          <w:p w:rsidR="00935120" w:rsidRPr="00280EC7" w:rsidRDefault="006450B1" w:rsidP="006450B1">
            <w:pPr>
              <w:jc w:val="center"/>
              <w:rPr>
                <w:rFonts w:ascii="Arial" w:hAnsi="Arial" w:cs="Arial"/>
                <w:b/>
                <w:i/>
              </w:rPr>
            </w:pPr>
            <w:r w:rsidRPr="00280EC7">
              <w:rPr>
                <w:rFonts w:ascii="Arial" w:hAnsi="Arial" w:cs="Arial"/>
                <w:b/>
                <w:i/>
                <w:szCs w:val="24"/>
              </w:rPr>
              <w:t>C</w:t>
            </w:r>
            <w:r w:rsidR="00181CCF" w:rsidRPr="00280EC7">
              <w:rPr>
                <w:rFonts w:ascii="Arial" w:hAnsi="Arial" w:cs="Arial"/>
                <w:b/>
                <w:i/>
                <w:szCs w:val="24"/>
              </w:rPr>
              <w:t>ourse</w:t>
            </w:r>
            <w:r w:rsidR="00935120" w:rsidRPr="00280EC7">
              <w:rPr>
                <w:rFonts w:ascii="Arial" w:hAnsi="Arial" w:cs="Arial"/>
                <w:b/>
                <w:i/>
                <w:szCs w:val="24"/>
              </w:rPr>
              <w:t xml:space="preserve"> Requirements</w:t>
            </w:r>
          </w:p>
        </w:tc>
        <w:tc>
          <w:tcPr>
            <w:tcW w:w="7502"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rsidR="002C4F86" w:rsidRDefault="00AB24CB" w:rsidP="009045C8">
            <w:pPr>
              <w:rPr>
                <w:rFonts w:ascii="Arial" w:hAnsi="Arial" w:cs="Arial"/>
                <w:b/>
                <w:sz w:val="20"/>
                <w:szCs w:val="24"/>
              </w:rPr>
            </w:pPr>
            <w:r w:rsidRPr="00DE10B5">
              <w:rPr>
                <w:rFonts w:ascii="Arial" w:hAnsi="Arial" w:cs="Arial"/>
                <w:i/>
                <w:sz w:val="20"/>
                <w:szCs w:val="24"/>
                <w:u w:val="single"/>
              </w:rPr>
              <w:t>Study Materials</w:t>
            </w:r>
            <w:r w:rsidR="00935120" w:rsidRPr="00DE10B5">
              <w:rPr>
                <w:rFonts w:ascii="Arial" w:hAnsi="Arial" w:cs="Arial"/>
                <w:i/>
                <w:sz w:val="20"/>
                <w:szCs w:val="24"/>
                <w:u w:val="single"/>
              </w:rPr>
              <w:t>:</w:t>
            </w:r>
            <w:r w:rsidR="00935120" w:rsidRPr="00DE10B5">
              <w:rPr>
                <w:rFonts w:ascii="Arial" w:hAnsi="Arial" w:cs="Arial"/>
                <w:sz w:val="20"/>
                <w:szCs w:val="24"/>
              </w:rPr>
              <w:t xml:space="preserve"> </w:t>
            </w:r>
            <w:hyperlink r:id="rId13" w:history="1">
              <w:r w:rsidR="002C4F86" w:rsidRPr="00856C17">
                <w:rPr>
                  <w:rStyle w:val="Hyperlink"/>
                  <w:rFonts w:ascii="Arial" w:hAnsi="Arial" w:cs="Arial"/>
                  <w:b/>
                  <w:sz w:val="20"/>
                  <w:szCs w:val="24"/>
                </w:rPr>
                <w:t>Healthy People 2020</w:t>
              </w:r>
            </w:hyperlink>
            <w:r w:rsidR="002C4F86" w:rsidRPr="00856C17">
              <w:rPr>
                <w:rFonts w:ascii="Arial" w:hAnsi="Arial" w:cs="Arial"/>
                <w:b/>
                <w:sz w:val="20"/>
                <w:szCs w:val="24"/>
              </w:rPr>
              <w:t xml:space="preserve"> </w:t>
            </w:r>
            <w:r w:rsidR="002C4F86">
              <w:rPr>
                <w:rFonts w:ascii="Arial" w:hAnsi="Arial" w:cs="Arial"/>
                <w:sz w:val="20"/>
                <w:szCs w:val="24"/>
              </w:rPr>
              <w:t xml:space="preserve">web site and linked web pages and files, including the </w:t>
            </w:r>
            <w:hyperlink r:id="rId14" w:history="1">
              <w:r w:rsidR="002C4F86" w:rsidRPr="00856C17">
                <w:rPr>
                  <w:rStyle w:val="Hyperlink"/>
                  <w:rFonts w:ascii="Arial" w:hAnsi="Arial" w:cs="Arial"/>
                  <w:b/>
                  <w:sz w:val="20"/>
                  <w:szCs w:val="24"/>
                </w:rPr>
                <w:t>Community Tool Box</w:t>
              </w:r>
            </w:hyperlink>
          </w:p>
          <w:p w:rsidR="001F3416" w:rsidRPr="00DE10B5" w:rsidRDefault="00284157" w:rsidP="009045C8">
            <w:pPr>
              <w:rPr>
                <w:rFonts w:ascii="Arial" w:hAnsi="Arial" w:cs="Arial"/>
                <w:i/>
                <w:sz w:val="20"/>
                <w:szCs w:val="24"/>
                <w:u w:val="single"/>
              </w:rPr>
            </w:pPr>
            <w:r>
              <w:rPr>
                <w:rFonts w:ascii="Arial" w:hAnsi="Arial" w:cs="Arial"/>
                <w:i/>
                <w:sz w:val="20"/>
                <w:szCs w:val="24"/>
                <w:u w:val="single"/>
              </w:rPr>
              <w:t>Q</w:t>
            </w:r>
            <w:r w:rsidR="00246D35">
              <w:rPr>
                <w:rFonts w:ascii="Arial" w:hAnsi="Arial" w:cs="Arial"/>
                <w:i/>
                <w:sz w:val="20"/>
                <w:szCs w:val="24"/>
                <w:u w:val="single"/>
              </w:rPr>
              <w:t>10-Q</w:t>
            </w:r>
            <w:r>
              <w:rPr>
                <w:rFonts w:ascii="Arial" w:hAnsi="Arial" w:cs="Arial"/>
                <w:i/>
                <w:sz w:val="20"/>
                <w:szCs w:val="24"/>
                <w:u w:val="single"/>
              </w:rPr>
              <w:t xml:space="preserve">uestion </w:t>
            </w:r>
            <w:r w:rsidR="00A57419" w:rsidRPr="00DE10B5">
              <w:rPr>
                <w:rFonts w:ascii="Arial" w:hAnsi="Arial" w:cs="Arial"/>
                <w:i/>
                <w:sz w:val="20"/>
                <w:szCs w:val="24"/>
                <w:u w:val="single"/>
              </w:rPr>
              <w:t>Assessmen</w:t>
            </w:r>
            <w:r w:rsidR="009D5597">
              <w:rPr>
                <w:rFonts w:ascii="Arial" w:hAnsi="Arial" w:cs="Arial"/>
                <w:i/>
                <w:sz w:val="20"/>
                <w:szCs w:val="24"/>
                <w:u w:val="single"/>
              </w:rPr>
              <w:t>t</w:t>
            </w:r>
            <w:r w:rsidR="009D5597">
              <w:rPr>
                <w:rFonts w:ascii="Arial" w:hAnsi="Arial" w:cs="Arial"/>
                <w:sz w:val="20"/>
                <w:szCs w:val="24"/>
              </w:rPr>
              <w:t xml:space="preserve"> (</w:t>
            </w:r>
            <w:r w:rsidR="005870F2" w:rsidRPr="009D5597">
              <w:rPr>
                <w:rFonts w:ascii="Arial" w:hAnsi="Arial" w:cs="Arial"/>
                <w:sz w:val="20"/>
                <w:szCs w:val="24"/>
              </w:rPr>
              <w:t>pass</w:t>
            </w:r>
            <w:r w:rsidR="004B0180">
              <w:rPr>
                <w:rFonts w:ascii="Arial" w:hAnsi="Arial" w:cs="Arial"/>
                <w:sz w:val="20"/>
                <w:szCs w:val="24"/>
              </w:rPr>
              <w:t>ing is</w:t>
            </w:r>
            <w:r w:rsidR="005870F2" w:rsidRPr="009D5597">
              <w:rPr>
                <w:rFonts w:ascii="Arial" w:hAnsi="Arial" w:cs="Arial"/>
                <w:sz w:val="20"/>
                <w:szCs w:val="24"/>
              </w:rPr>
              <w:t xml:space="preserve"> </w:t>
            </w:r>
            <w:r w:rsidR="00171E5A">
              <w:rPr>
                <w:rFonts w:ascii="Arial" w:hAnsi="Arial" w:cs="Arial"/>
                <w:sz w:val="20"/>
                <w:szCs w:val="24"/>
              </w:rPr>
              <w:t>≥</w:t>
            </w:r>
            <w:r w:rsidR="00BB4925">
              <w:rPr>
                <w:rFonts w:ascii="Arial" w:hAnsi="Arial" w:cs="Arial"/>
                <w:sz w:val="20"/>
                <w:szCs w:val="24"/>
              </w:rPr>
              <w:t>70%</w:t>
            </w:r>
            <w:r w:rsidR="005870F2" w:rsidRPr="009D5597">
              <w:rPr>
                <w:rFonts w:ascii="Arial" w:hAnsi="Arial" w:cs="Arial"/>
                <w:sz w:val="20"/>
                <w:szCs w:val="24"/>
              </w:rPr>
              <w:t>)</w:t>
            </w:r>
          </w:p>
          <w:p w:rsidR="009045C8" w:rsidRPr="00280EC7" w:rsidRDefault="009045C8" w:rsidP="009045C8">
            <w:pPr>
              <w:rPr>
                <w:rFonts w:ascii="Arial" w:hAnsi="Arial" w:cs="Arial"/>
                <w:sz w:val="22"/>
                <w:szCs w:val="24"/>
              </w:rPr>
            </w:pPr>
            <w:r w:rsidRPr="00DE10B5">
              <w:rPr>
                <w:rFonts w:ascii="Arial" w:hAnsi="Arial" w:cs="Arial"/>
                <w:i/>
                <w:sz w:val="20"/>
                <w:szCs w:val="24"/>
                <w:u w:val="single"/>
              </w:rPr>
              <w:t>Course Evaluation</w:t>
            </w:r>
            <w:r w:rsidR="00FF37AC">
              <w:rPr>
                <w:rFonts w:ascii="Arial" w:hAnsi="Arial" w:cs="Arial"/>
                <w:sz w:val="20"/>
                <w:szCs w:val="24"/>
              </w:rPr>
              <w:t xml:space="preserve"> (</w:t>
            </w:r>
            <w:r w:rsidR="00FF37AC" w:rsidRPr="00FF37AC">
              <w:rPr>
                <w:rFonts w:ascii="Arial" w:hAnsi="Arial" w:cs="Arial"/>
                <w:sz w:val="20"/>
                <w:szCs w:val="24"/>
              </w:rPr>
              <w:t>included at the end of the assessment)</w:t>
            </w:r>
          </w:p>
        </w:tc>
      </w:tr>
      <w:tr w:rsidR="00F35CAA" w:rsidRPr="00280EC7" w:rsidTr="00FE6E28">
        <w:trPr>
          <w:cantSplit/>
          <w:trHeight w:val="1093"/>
          <w:jc w:val="center"/>
        </w:trPr>
        <w:tc>
          <w:tcPr>
            <w:tcW w:w="9425" w:type="dxa"/>
            <w:gridSpan w:val="3"/>
            <w:tcBorders>
              <w:top w:val="single" w:sz="2" w:space="0" w:color="auto"/>
              <w:left w:val="single" w:sz="2" w:space="0" w:color="auto"/>
              <w:bottom w:val="single" w:sz="2" w:space="0" w:color="auto"/>
              <w:right w:val="single" w:sz="2" w:space="0" w:color="auto"/>
            </w:tcBorders>
            <w:tcMar>
              <w:top w:w="144" w:type="dxa"/>
              <w:left w:w="115" w:type="dxa"/>
              <w:bottom w:w="72" w:type="dxa"/>
              <w:right w:w="115" w:type="dxa"/>
            </w:tcMar>
          </w:tcPr>
          <w:p w:rsidR="0067405E" w:rsidRPr="00FE6E28" w:rsidRDefault="0067405E" w:rsidP="006450B1">
            <w:pPr>
              <w:spacing w:after="60"/>
              <w:jc w:val="center"/>
              <w:rPr>
                <w:rFonts w:ascii="Arial" w:hAnsi="Arial" w:cs="Arial"/>
                <w:b/>
                <w:sz w:val="22"/>
                <w:szCs w:val="24"/>
              </w:rPr>
            </w:pPr>
            <w:r w:rsidRPr="00FE6E28">
              <w:rPr>
                <w:rFonts w:ascii="Arial" w:hAnsi="Arial" w:cs="Arial"/>
                <w:b/>
                <w:sz w:val="22"/>
                <w:szCs w:val="24"/>
              </w:rPr>
              <w:t xml:space="preserve">The entire </w:t>
            </w:r>
            <w:r w:rsidR="00907783" w:rsidRPr="00FE6E28">
              <w:rPr>
                <w:rFonts w:ascii="Arial" w:hAnsi="Arial" w:cs="Arial"/>
                <w:b/>
                <w:sz w:val="22"/>
                <w:szCs w:val="24"/>
              </w:rPr>
              <w:t>course</w:t>
            </w:r>
            <w:r w:rsidRPr="00FE6E28">
              <w:rPr>
                <w:rFonts w:ascii="Arial" w:hAnsi="Arial" w:cs="Arial"/>
                <w:b/>
                <w:sz w:val="22"/>
                <w:szCs w:val="24"/>
              </w:rPr>
              <w:t xml:space="preserve"> will be done electronically using </w:t>
            </w:r>
            <w:r w:rsidR="00907783" w:rsidRPr="00FE6E28">
              <w:rPr>
                <w:rFonts w:ascii="Arial" w:hAnsi="Arial" w:cs="Arial"/>
                <w:b/>
                <w:sz w:val="22"/>
                <w:szCs w:val="24"/>
              </w:rPr>
              <w:t>the web and email</w:t>
            </w:r>
            <w:r w:rsidRPr="00FE6E28">
              <w:rPr>
                <w:rFonts w:ascii="Arial" w:hAnsi="Arial" w:cs="Arial"/>
                <w:b/>
                <w:sz w:val="22"/>
                <w:szCs w:val="24"/>
              </w:rPr>
              <w:t>.</w:t>
            </w:r>
          </w:p>
          <w:p w:rsidR="007036BC" w:rsidRPr="005B1F47" w:rsidRDefault="00E6319A" w:rsidP="00E46633">
            <w:pPr>
              <w:spacing w:after="60"/>
              <w:jc w:val="center"/>
              <w:rPr>
                <w:rFonts w:ascii="Arial" w:hAnsi="Arial" w:cs="Arial"/>
                <w:sz w:val="20"/>
                <w:szCs w:val="24"/>
              </w:rPr>
            </w:pPr>
            <w:r>
              <w:rPr>
                <w:rFonts w:ascii="Arial" w:hAnsi="Arial" w:cs="Arial"/>
                <w:sz w:val="20"/>
                <w:szCs w:val="24"/>
              </w:rPr>
              <w:t>Here is the</w:t>
            </w:r>
            <w:r w:rsidR="0067405E" w:rsidRPr="005B1F47">
              <w:rPr>
                <w:rFonts w:ascii="Arial" w:hAnsi="Arial" w:cs="Arial"/>
                <w:sz w:val="20"/>
                <w:szCs w:val="24"/>
              </w:rPr>
              <w:t xml:space="preserve"> link to </w:t>
            </w:r>
            <w:r>
              <w:rPr>
                <w:rFonts w:ascii="Arial" w:hAnsi="Arial" w:cs="Arial"/>
                <w:sz w:val="20"/>
                <w:szCs w:val="24"/>
              </w:rPr>
              <w:t>this</w:t>
            </w:r>
            <w:r w:rsidR="0067405E" w:rsidRPr="005B1F47">
              <w:rPr>
                <w:rFonts w:ascii="Arial" w:hAnsi="Arial" w:cs="Arial"/>
                <w:sz w:val="20"/>
                <w:szCs w:val="24"/>
              </w:rPr>
              <w:t xml:space="preserve"> </w:t>
            </w:r>
            <w:r w:rsidR="007036BC" w:rsidRPr="005B1F47">
              <w:rPr>
                <w:rFonts w:ascii="Arial" w:hAnsi="Arial" w:cs="Arial"/>
                <w:sz w:val="20"/>
                <w:szCs w:val="24"/>
              </w:rPr>
              <w:t>course</w:t>
            </w:r>
            <w:r>
              <w:rPr>
                <w:rFonts w:ascii="Arial" w:hAnsi="Arial" w:cs="Arial"/>
                <w:sz w:val="20"/>
                <w:szCs w:val="24"/>
              </w:rPr>
              <w:t>’s</w:t>
            </w:r>
            <w:r w:rsidR="007036BC" w:rsidRPr="005B1F47">
              <w:rPr>
                <w:rFonts w:ascii="Arial" w:hAnsi="Arial" w:cs="Arial"/>
                <w:sz w:val="20"/>
                <w:szCs w:val="24"/>
              </w:rPr>
              <w:t xml:space="preserve"> syllabus, materials and resources</w:t>
            </w:r>
            <w:r w:rsidR="0067405E" w:rsidRPr="005B1F47">
              <w:rPr>
                <w:rFonts w:ascii="Arial" w:hAnsi="Arial" w:cs="Arial"/>
                <w:sz w:val="20"/>
                <w:szCs w:val="24"/>
              </w:rPr>
              <w:t>:</w:t>
            </w:r>
          </w:p>
          <w:p w:rsidR="002D0123" w:rsidRPr="005B1F47" w:rsidRDefault="0059315D" w:rsidP="00E46633">
            <w:pPr>
              <w:spacing w:after="120"/>
              <w:jc w:val="center"/>
              <w:rPr>
                <w:rFonts w:ascii="Arial" w:hAnsi="Arial" w:cs="Arial"/>
                <w:sz w:val="22"/>
                <w:szCs w:val="24"/>
              </w:rPr>
            </w:pPr>
            <w:hyperlink r:id="rId15" w:history="1">
              <w:r w:rsidR="00E31462" w:rsidRPr="003F4CEA">
                <w:rPr>
                  <w:rStyle w:val="Hyperlink"/>
                  <w:rFonts w:ascii="Arial" w:hAnsi="Arial" w:cs="Arial"/>
                  <w:sz w:val="22"/>
                  <w:szCs w:val="24"/>
                </w:rPr>
                <w:t>www.healthedpartners.org/ceu/hp2020mapitassess/hp2020mapitassessstudyguide.pdf</w:t>
              </w:r>
            </w:hyperlink>
            <w:r w:rsidR="00E31462">
              <w:rPr>
                <w:rFonts w:ascii="Arial" w:hAnsi="Arial" w:cs="Arial"/>
                <w:sz w:val="22"/>
                <w:szCs w:val="24"/>
              </w:rPr>
              <w:t xml:space="preserve"> </w:t>
            </w:r>
          </w:p>
          <w:p w:rsidR="00A57419" w:rsidRPr="00FE6E28" w:rsidRDefault="00E9775F" w:rsidP="00354912">
            <w:pPr>
              <w:spacing w:after="60"/>
              <w:jc w:val="center"/>
              <w:rPr>
                <w:rFonts w:ascii="Arial" w:hAnsi="Arial" w:cs="Arial"/>
                <w:b/>
                <w:sz w:val="22"/>
                <w:szCs w:val="24"/>
              </w:rPr>
            </w:pPr>
            <w:r>
              <w:rPr>
                <w:rFonts w:ascii="Arial" w:hAnsi="Arial" w:cs="Arial"/>
                <w:b/>
                <w:sz w:val="22"/>
                <w:szCs w:val="24"/>
              </w:rPr>
              <w:t>10</w:t>
            </w:r>
            <w:r w:rsidR="00E46633" w:rsidRPr="00FE6E28">
              <w:rPr>
                <w:rFonts w:ascii="Arial" w:hAnsi="Arial" w:cs="Arial"/>
                <w:b/>
                <w:sz w:val="22"/>
                <w:szCs w:val="24"/>
              </w:rPr>
              <w:t>-question multiple c</w:t>
            </w:r>
            <w:r w:rsidR="00A57419" w:rsidRPr="00FE6E28">
              <w:rPr>
                <w:rFonts w:ascii="Arial" w:hAnsi="Arial" w:cs="Arial"/>
                <w:b/>
                <w:sz w:val="22"/>
                <w:szCs w:val="24"/>
              </w:rPr>
              <w:t xml:space="preserve">hoice </w:t>
            </w:r>
            <w:r w:rsidR="00430222">
              <w:rPr>
                <w:rFonts w:ascii="Arial" w:hAnsi="Arial" w:cs="Arial"/>
                <w:b/>
                <w:sz w:val="22"/>
                <w:szCs w:val="24"/>
              </w:rPr>
              <w:t xml:space="preserve">and text response </w:t>
            </w:r>
            <w:r w:rsidR="00E46633" w:rsidRPr="00FE6E28">
              <w:rPr>
                <w:rFonts w:ascii="Arial" w:hAnsi="Arial" w:cs="Arial"/>
                <w:b/>
                <w:sz w:val="22"/>
                <w:szCs w:val="24"/>
              </w:rPr>
              <w:t xml:space="preserve">post-course </w:t>
            </w:r>
            <w:r w:rsidR="00A57419" w:rsidRPr="00FE6E28">
              <w:rPr>
                <w:rFonts w:ascii="Arial" w:hAnsi="Arial" w:cs="Arial"/>
                <w:b/>
                <w:sz w:val="22"/>
                <w:szCs w:val="24"/>
              </w:rPr>
              <w:t xml:space="preserve">assessment </w:t>
            </w:r>
            <w:r w:rsidR="00577411" w:rsidRPr="00FE6E28">
              <w:rPr>
                <w:rFonts w:ascii="Arial" w:hAnsi="Arial" w:cs="Arial"/>
                <w:b/>
                <w:sz w:val="22"/>
                <w:szCs w:val="24"/>
              </w:rPr>
              <w:t>(required)</w:t>
            </w:r>
          </w:p>
          <w:p w:rsidR="00C42C06" w:rsidRPr="00AC3558" w:rsidRDefault="0059315D" w:rsidP="00E31462">
            <w:pPr>
              <w:spacing w:after="60"/>
              <w:jc w:val="center"/>
            </w:pPr>
            <w:hyperlink r:id="rId16" w:history="1">
              <w:r w:rsidR="00E31462" w:rsidRPr="003F4CEA">
                <w:rPr>
                  <w:rStyle w:val="Hyperlink"/>
                  <w:rFonts w:ascii="Arial" w:hAnsi="Arial" w:cs="Arial"/>
                  <w:sz w:val="21"/>
                  <w:szCs w:val="21"/>
                </w:rPr>
                <w:t>www.healthedpartners.org/ceu/</w:t>
              </w:r>
              <w:r w:rsidR="00E31462" w:rsidRPr="003F4CEA">
                <w:rPr>
                  <w:rStyle w:val="Hyperlink"/>
                  <w:rFonts w:ascii="Arial" w:hAnsi="Arial" w:cs="Arial"/>
                  <w:sz w:val="22"/>
                  <w:szCs w:val="24"/>
                </w:rPr>
                <w:t>hp2020mapitassess/hp2020mapitassesstest</w:t>
              </w:r>
              <w:r w:rsidR="00E31462" w:rsidRPr="003F4CEA">
                <w:rPr>
                  <w:rStyle w:val="Hyperlink"/>
                  <w:rFonts w:ascii="Arial" w:hAnsi="Arial" w:cs="Arial"/>
                  <w:sz w:val="21"/>
                  <w:szCs w:val="21"/>
                </w:rPr>
                <w:t>.pdf</w:t>
              </w:r>
            </w:hyperlink>
            <w:r w:rsidR="00E31462">
              <w:rPr>
                <w:rFonts w:ascii="Arial" w:hAnsi="Arial" w:cs="Arial"/>
                <w:sz w:val="21"/>
                <w:szCs w:val="21"/>
              </w:rPr>
              <w:t xml:space="preserve"> </w:t>
            </w:r>
          </w:p>
        </w:tc>
      </w:tr>
      <w:tr w:rsidR="00935120" w:rsidRPr="004B5236" w:rsidTr="00280EC7">
        <w:trPr>
          <w:cantSplit/>
          <w:jc w:val="center"/>
        </w:trPr>
        <w:tc>
          <w:tcPr>
            <w:tcW w:w="1923" w:type="dxa"/>
            <w:tcBorders>
              <w:top w:val="single" w:sz="2" w:space="0" w:color="auto"/>
              <w:left w:val="single" w:sz="2" w:space="0" w:color="auto"/>
              <w:bottom w:val="single" w:sz="2" w:space="0" w:color="auto"/>
              <w:right w:val="single" w:sz="2" w:space="0" w:color="auto"/>
            </w:tcBorders>
            <w:vAlign w:val="center"/>
          </w:tcPr>
          <w:p w:rsidR="00935120" w:rsidRPr="00280EC7" w:rsidRDefault="00C239F4" w:rsidP="00016F2C">
            <w:pPr>
              <w:jc w:val="center"/>
              <w:rPr>
                <w:rFonts w:ascii="Arial" w:hAnsi="Arial" w:cs="Arial"/>
                <w:b/>
                <w:szCs w:val="28"/>
              </w:rPr>
            </w:pPr>
            <w:r w:rsidRPr="00280EC7">
              <w:rPr>
                <w:rFonts w:ascii="Arial" w:hAnsi="Arial" w:cs="Arial"/>
                <w:b/>
                <w:i/>
                <w:szCs w:val="24"/>
              </w:rPr>
              <w:t>Course Completion</w:t>
            </w:r>
            <w:r w:rsidR="007A44E1" w:rsidRPr="00280EC7">
              <w:rPr>
                <w:rFonts w:ascii="Arial" w:hAnsi="Arial" w:cs="Arial"/>
                <w:b/>
                <w:i/>
                <w:szCs w:val="24"/>
              </w:rPr>
              <w:t xml:space="preserve"> Certificate</w:t>
            </w:r>
            <w:r w:rsidR="007B6399">
              <w:rPr>
                <w:rFonts w:ascii="Arial" w:hAnsi="Arial" w:cs="Arial"/>
                <w:b/>
                <w:i/>
                <w:szCs w:val="24"/>
              </w:rPr>
              <w:t>*</w:t>
            </w:r>
          </w:p>
        </w:tc>
        <w:tc>
          <w:tcPr>
            <w:tcW w:w="7502" w:type="dxa"/>
            <w:gridSpan w:val="2"/>
            <w:tcBorders>
              <w:top w:val="single" w:sz="2" w:space="0" w:color="auto"/>
              <w:left w:val="single" w:sz="2" w:space="0" w:color="auto"/>
              <w:bottom w:val="single" w:sz="2" w:space="0" w:color="auto"/>
              <w:right w:val="single" w:sz="2" w:space="0" w:color="auto"/>
            </w:tcBorders>
          </w:tcPr>
          <w:p w:rsidR="00AB24CB" w:rsidRPr="004B5236" w:rsidRDefault="00C239F4" w:rsidP="00E9775F">
            <w:pPr>
              <w:rPr>
                <w:rFonts w:ascii="Arial" w:hAnsi="Arial" w:cs="Arial"/>
                <w:sz w:val="20"/>
                <w:szCs w:val="24"/>
              </w:rPr>
            </w:pPr>
            <w:r w:rsidRPr="004B5236">
              <w:rPr>
                <w:rFonts w:ascii="Arial" w:hAnsi="Arial" w:cs="Arial"/>
                <w:sz w:val="20"/>
                <w:szCs w:val="24"/>
              </w:rPr>
              <w:t>Course completion</w:t>
            </w:r>
            <w:r w:rsidR="0015436E" w:rsidRPr="004B5236">
              <w:rPr>
                <w:rFonts w:ascii="Arial" w:hAnsi="Arial" w:cs="Arial"/>
                <w:sz w:val="20"/>
                <w:szCs w:val="24"/>
              </w:rPr>
              <w:t xml:space="preserve"> certificate </w:t>
            </w:r>
            <w:r w:rsidR="003866BB" w:rsidRPr="004B5236">
              <w:rPr>
                <w:rFonts w:ascii="Arial" w:hAnsi="Arial" w:cs="Arial"/>
                <w:sz w:val="20"/>
                <w:szCs w:val="24"/>
              </w:rPr>
              <w:t>for</w:t>
            </w:r>
            <w:r w:rsidR="00AC3558">
              <w:rPr>
                <w:rFonts w:ascii="Arial" w:hAnsi="Arial" w:cs="Arial"/>
                <w:sz w:val="20"/>
                <w:szCs w:val="24"/>
              </w:rPr>
              <w:t xml:space="preserve"> </w:t>
            </w:r>
            <w:r w:rsidR="00E9775F">
              <w:rPr>
                <w:rFonts w:ascii="Arial" w:hAnsi="Arial" w:cs="Arial"/>
                <w:sz w:val="20"/>
                <w:szCs w:val="24"/>
              </w:rPr>
              <w:t>8</w:t>
            </w:r>
            <w:r w:rsidR="00EB4980">
              <w:rPr>
                <w:rFonts w:ascii="Arial" w:hAnsi="Arial" w:cs="Arial"/>
                <w:sz w:val="20"/>
                <w:szCs w:val="24"/>
              </w:rPr>
              <w:t>.0</w:t>
            </w:r>
            <w:r w:rsidR="00A313C2" w:rsidRPr="004B5236">
              <w:rPr>
                <w:rFonts w:ascii="Arial" w:hAnsi="Arial" w:cs="Arial"/>
                <w:sz w:val="20"/>
                <w:szCs w:val="24"/>
              </w:rPr>
              <w:t xml:space="preserve"> </w:t>
            </w:r>
            <w:r w:rsidR="00016E2F" w:rsidRPr="004B5236">
              <w:rPr>
                <w:rFonts w:ascii="Arial" w:hAnsi="Arial" w:cs="Arial"/>
                <w:sz w:val="20"/>
                <w:szCs w:val="24"/>
              </w:rPr>
              <w:t>CE</w:t>
            </w:r>
            <w:r w:rsidR="00D2370E">
              <w:rPr>
                <w:rFonts w:ascii="Arial" w:hAnsi="Arial" w:cs="Arial"/>
                <w:sz w:val="20"/>
                <w:szCs w:val="24"/>
              </w:rPr>
              <w:t>CH</w:t>
            </w:r>
            <w:r w:rsidR="00E9775F">
              <w:rPr>
                <w:rFonts w:ascii="Arial" w:hAnsi="Arial" w:cs="Arial"/>
                <w:sz w:val="20"/>
                <w:szCs w:val="24"/>
              </w:rPr>
              <w:t>s for CHES (includes 3</w:t>
            </w:r>
            <w:r w:rsidR="007B6399">
              <w:rPr>
                <w:rFonts w:ascii="Arial" w:hAnsi="Arial" w:cs="Arial"/>
                <w:sz w:val="20"/>
                <w:szCs w:val="24"/>
              </w:rPr>
              <w:t xml:space="preserve"> advanced</w:t>
            </w:r>
            <w:r w:rsidR="00056072">
              <w:rPr>
                <w:rFonts w:ascii="Arial" w:hAnsi="Arial" w:cs="Arial"/>
                <w:sz w:val="20"/>
                <w:szCs w:val="24"/>
              </w:rPr>
              <w:t>-level CECHs</w:t>
            </w:r>
            <w:r w:rsidR="00537669">
              <w:rPr>
                <w:rFonts w:ascii="Arial" w:hAnsi="Arial" w:cs="Arial"/>
                <w:sz w:val="20"/>
                <w:szCs w:val="24"/>
              </w:rPr>
              <w:t xml:space="preserve"> for MCHES</w:t>
            </w:r>
            <w:r w:rsidR="007B6399">
              <w:rPr>
                <w:rFonts w:ascii="Arial" w:hAnsi="Arial" w:cs="Arial"/>
                <w:sz w:val="20"/>
                <w:szCs w:val="24"/>
              </w:rPr>
              <w:t xml:space="preserve">, </w:t>
            </w:r>
            <w:r w:rsidR="00016F2C" w:rsidRPr="004B5236">
              <w:rPr>
                <w:rFonts w:ascii="Arial" w:hAnsi="Arial" w:cs="Arial"/>
                <w:sz w:val="20"/>
                <w:szCs w:val="24"/>
              </w:rPr>
              <w:t>continui</w:t>
            </w:r>
            <w:r w:rsidR="00D2370E">
              <w:rPr>
                <w:rFonts w:ascii="Arial" w:hAnsi="Arial" w:cs="Arial"/>
                <w:sz w:val="20"/>
                <w:szCs w:val="24"/>
              </w:rPr>
              <w:t>ng education contact hours</w:t>
            </w:r>
            <w:r w:rsidR="00056072">
              <w:rPr>
                <w:rFonts w:ascii="Arial" w:hAnsi="Arial" w:cs="Arial"/>
                <w:sz w:val="20"/>
                <w:szCs w:val="24"/>
              </w:rPr>
              <w:t xml:space="preserve"> after</w:t>
            </w:r>
            <w:r w:rsidR="00016F2C" w:rsidRPr="004B5236">
              <w:rPr>
                <w:rFonts w:ascii="Arial" w:hAnsi="Arial" w:cs="Arial"/>
                <w:sz w:val="20"/>
                <w:szCs w:val="24"/>
              </w:rPr>
              <w:t xml:space="preserve">) </w:t>
            </w:r>
            <w:r w:rsidR="0015436E" w:rsidRPr="004B5236">
              <w:rPr>
                <w:rFonts w:ascii="Arial" w:hAnsi="Arial" w:cs="Arial"/>
                <w:sz w:val="20"/>
                <w:szCs w:val="24"/>
              </w:rPr>
              <w:t xml:space="preserve">will be awarded if </w:t>
            </w:r>
            <w:r w:rsidR="007B6399">
              <w:rPr>
                <w:rFonts w:ascii="Arial" w:hAnsi="Arial" w:cs="Arial"/>
                <w:sz w:val="20"/>
                <w:szCs w:val="24"/>
              </w:rPr>
              <w:t xml:space="preserve">a score of ≥70% </w:t>
            </w:r>
            <w:r w:rsidR="00A57419" w:rsidRPr="004B5236">
              <w:rPr>
                <w:rFonts w:ascii="Arial" w:hAnsi="Arial" w:cs="Arial"/>
                <w:sz w:val="20"/>
                <w:szCs w:val="24"/>
              </w:rPr>
              <w:t>is achieved</w:t>
            </w:r>
            <w:r w:rsidR="00AB5FCB">
              <w:rPr>
                <w:rFonts w:ascii="Arial" w:hAnsi="Arial" w:cs="Arial"/>
                <w:sz w:val="20"/>
                <w:szCs w:val="24"/>
              </w:rPr>
              <w:t xml:space="preserve"> and course e</w:t>
            </w:r>
            <w:r w:rsidR="00936689" w:rsidRPr="004B5236">
              <w:rPr>
                <w:rFonts w:ascii="Arial" w:hAnsi="Arial" w:cs="Arial"/>
                <w:sz w:val="20"/>
                <w:szCs w:val="24"/>
              </w:rPr>
              <w:t>valuation is complet</w:t>
            </w:r>
            <w:r w:rsidR="00E46633" w:rsidRPr="004B5236">
              <w:rPr>
                <w:rFonts w:ascii="Arial" w:hAnsi="Arial" w:cs="Arial"/>
                <w:sz w:val="20"/>
                <w:szCs w:val="24"/>
              </w:rPr>
              <w:t>ed</w:t>
            </w:r>
            <w:r w:rsidR="00A57419" w:rsidRPr="004B5236">
              <w:rPr>
                <w:rFonts w:ascii="Arial" w:hAnsi="Arial" w:cs="Arial"/>
                <w:sz w:val="20"/>
                <w:szCs w:val="24"/>
              </w:rPr>
              <w:t>.</w:t>
            </w:r>
            <w:r w:rsidR="00DC01A6" w:rsidRPr="004B5236">
              <w:rPr>
                <w:rFonts w:ascii="Arial" w:hAnsi="Arial" w:cs="Arial"/>
                <w:sz w:val="20"/>
                <w:szCs w:val="24"/>
              </w:rPr>
              <w:t xml:space="preserve"> Payment of fee is required.</w:t>
            </w:r>
          </w:p>
        </w:tc>
      </w:tr>
    </w:tbl>
    <w:p w:rsidR="00935120" w:rsidRPr="002C4F86" w:rsidRDefault="00935120">
      <w:pPr>
        <w:rPr>
          <w:rFonts w:ascii="Arial" w:hAnsi="Arial" w:cs="Arial"/>
          <w:sz w:val="12"/>
        </w:rPr>
      </w:pPr>
    </w:p>
    <w:p w:rsidR="003C12C3" w:rsidRPr="002C4F86" w:rsidRDefault="003C12C3" w:rsidP="002C4F86">
      <w:pPr>
        <w:spacing w:after="60"/>
        <w:jc w:val="center"/>
        <w:rPr>
          <w:rFonts w:ascii="Arial" w:hAnsi="Arial" w:cs="Arial"/>
          <w:b/>
        </w:rPr>
      </w:pPr>
      <w:r w:rsidRPr="002C4F86">
        <w:rPr>
          <w:rFonts w:ascii="Arial" w:hAnsi="Arial" w:cs="Arial"/>
          <w:b/>
        </w:rPr>
        <w:t>Contents</w:t>
      </w:r>
    </w:p>
    <w:p w:rsidR="000316B5" w:rsidRDefault="000316B5" w:rsidP="000C51FD">
      <w:pPr>
        <w:pStyle w:val="TOCBase"/>
        <w:tabs>
          <w:tab w:val="clear" w:pos="8640"/>
          <w:tab w:val="right" w:leader="dot" w:pos="9360"/>
        </w:tabs>
        <w:spacing w:before="0"/>
        <w:rPr>
          <w:rFonts w:cs="Arial"/>
          <w:sz w:val="20"/>
          <w:szCs w:val="22"/>
        </w:rPr>
      </w:pPr>
      <w:r>
        <w:rPr>
          <w:rFonts w:cs="Arial"/>
          <w:sz w:val="20"/>
          <w:szCs w:val="22"/>
        </w:rPr>
        <w:t>Introduction</w:t>
      </w:r>
      <w:r w:rsidRPr="004B5236">
        <w:rPr>
          <w:rFonts w:cs="Arial"/>
          <w:sz w:val="20"/>
          <w:szCs w:val="22"/>
        </w:rPr>
        <w:tab/>
        <w:t>2</w:t>
      </w:r>
    </w:p>
    <w:p w:rsidR="003C12C3" w:rsidRPr="004B5236" w:rsidRDefault="005F46D3" w:rsidP="000C51FD">
      <w:pPr>
        <w:pStyle w:val="TOCBase"/>
        <w:tabs>
          <w:tab w:val="clear" w:pos="8640"/>
          <w:tab w:val="right" w:leader="dot" w:pos="9360"/>
        </w:tabs>
        <w:spacing w:before="0"/>
        <w:rPr>
          <w:rFonts w:cs="Arial"/>
          <w:sz w:val="20"/>
          <w:szCs w:val="22"/>
        </w:rPr>
      </w:pPr>
      <w:r>
        <w:rPr>
          <w:rFonts w:cs="Arial"/>
          <w:sz w:val="20"/>
          <w:szCs w:val="22"/>
        </w:rPr>
        <w:t>Objectives and Assignments</w:t>
      </w:r>
      <w:r>
        <w:rPr>
          <w:rFonts w:cs="Arial"/>
          <w:sz w:val="20"/>
          <w:szCs w:val="22"/>
        </w:rPr>
        <w:tab/>
      </w:r>
      <w:r w:rsidR="00246D35">
        <w:rPr>
          <w:rFonts w:cs="Arial"/>
          <w:sz w:val="20"/>
          <w:szCs w:val="22"/>
        </w:rPr>
        <w:t>3-5</w:t>
      </w:r>
    </w:p>
    <w:p w:rsidR="003878FE" w:rsidRPr="003878FE" w:rsidRDefault="000C51FD" w:rsidP="003878FE">
      <w:pPr>
        <w:pStyle w:val="TOCBase"/>
        <w:tabs>
          <w:tab w:val="clear" w:pos="8640"/>
          <w:tab w:val="right" w:leader="dot" w:pos="9360"/>
        </w:tabs>
        <w:spacing w:before="0"/>
        <w:rPr>
          <w:rFonts w:cs="Arial"/>
          <w:sz w:val="20"/>
          <w:szCs w:val="22"/>
        </w:rPr>
      </w:pPr>
      <w:r w:rsidRPr="004B5236">
        <w:rPr>
          <w:rFonts w:cs="Arial"/>
          <w:sz w:val="20"/>
          <w:szCs w:val="22"/>
        </w:rPr>
        <w:t>Addi</w:t>
      </w:r>
      <w:r w:rsidR="0095458E">
        <w:rPr>
          <w:rFonts w:cs="Arial"/>
          <w:sz w:val="20"/>
          <w:szCs w:val="22"/>
        </w:rPr>
        <w:t>tional Materials and Resources</w:t>
      </w:r>
      <w:r w:rsidR="00A3086A">
        <w:rPr>
          <w:rFonts w:cs="Arial"/>
          <w:sz w:val="20"/>
          <w:szCs w:val="22"/>
        </w:rPr>
        <w:t xml:space="preserve"> – Bibliography and References</w:t>
      </w:r>
      <w:r w:rsidR="0095458E">
        <w:rPr>
          <w:rFonts w:cs="Arial"/>
          <w:sz w:val="20"/>
          <w:szCs w:val="22"/>
        </w:rPr>
        <w:tab/>
      </w:r>
      <w:r w:rsidR="00246D35">
        <w:rPr>
          <w:rFonts w:cs="Arial"/>
          <w:sz w:val="20"/>
          <w:szCs w:val="22"/>
        </w:rPr>
        <w:t>6</w:t>
      </w:r>
      <w:r w:rsidR="003878FE">
        <w:rPr>
          <w:rFonts w:cs="Arial"/>
          <w:b/>
        </w:rPr>
        <w:br w:type="page"/>
      </w:r>
    </w:p>
    <w:p w:rsidR="003C12C3" w:rsidRPr="001449DC" w:rsidRDefault="00DC4695" w:rsidP="001E79B0">
      <w:pPr>
        <w:spacing w:after="120"/>
        <w:jc w:val="center"/>
        <w:rPr>
          <w:rFonts w:ascii="Hypatia Sans Pro Black" w:hAnsi="Hypatia Sans Pro Black" w:cs="Arial"/>
          <w:b/>
          <w:sz w:val="32"/>
          <w:szCs w:val="32"/>
        </w:rPr>
      </w:pPr>
      <w:r>
        <w:rPr>
          <w:rFonts w:ascii="Hypatia Sans Pro Black" w:hAnsi="Hypatia Sans Pro Black" w:cs="Arial"/>
          <w:b/>
          <w:sz w:val="32"/>
          <w:szCs w:val="32"/>
        </w:rPr>
        <w:lastRenderedPageBreak/>
        <w:t>Getting Started:</w:t>
      </w:r>
      <w:r w:rsidR="001449DC" w:rsidRPr="001449DC">
        <w:rPr>
          <w:rFonts w:ascii="Hypatia Sans Pro Black" w:hAnsi="Hypatia Sans Pro Black" w:cs="Arial"/>
          <w:b/>
          <w:sz w:val="32"/>
          <w:szCs w:val="32"/>
        </w:rPr>
        <w:t xml:space="preserve"> </w:t>
      </w:r>
      <w:r w:rsidR="00B96E08">
        <w:rPr>
          <w:rFonts w:ascii="Hypatia Sans Pro Black" w:hAnsi="Hypatia Sans Pro Black" w:cs="Arial"/>
          <w:b/>
          <w:sz w:val="32"/>
          <w:szCs w:val="32"/>
        </w:rPr>
        <w:t>Assess</w:t>
      </w:r>
      <w:r w:rsidR="008A10BF" w:rsidRPr="001449DC">
        <w:rPr>
          <w:rFonts w:ascii="Hypatia Sans Pro Black" w:hAnsi="Hypatia Sans Pro Black" w:cs="Arial"/>
          <w:b/>
          <w:sz w:val="32"/>
          <w:szCs w:val="32"/>
        </w:rPr>
        <w:t xml:space="preserve"> for </w:t>
      </w:r>
      <w:r w:rsidR="00B96E08">
        <w:rPr>
          <w:rFonts w:ascii="Hypatia Sans Pro Black" w:hAnsi="Hypatia Sans Pro Black" w:cs="Arial"/>
          <w:b/>
          <w:sz w:val="32"/>
          <w:szCs w:val="32"/>
        </w:rPr>
        <w:t>Achieving</w:t>
      </w:r>
      <w:r w:rsidR="00A87529" w:rsidRPr="001449DC">
        <w:rPr>
          <w:rFonts w:ascii="Hypatia Sans Pro Black" w:hAnsi="Hypatia Sans Pro Black" w:cs="Arial"/>
          <w:b/>
          <w:sz w:val="32"/>
          <w:szCs w:val="32"/>
        </w:rPr>
        <w:t xml:space="preserve"> Healthy People</w:t>
      </w:r>
      <w:r w:rsidR="00B96E08">
        <w:rPr>
          <w:rFonts w:ascii="Hypatia Sans Pro Black" w:hAnsi="Hypatia Sans Pro Black" w:cs="Arial"/>
          <w:b/>
          <w:sz w:val="32"/>
          <w:szCs w:val="32"/>
        </w:rPr>
        <w:t xml:space="preserve"> Goals</w:t>
      </w:r>
    </w:p>
    <w:p w:rsidR="00CA31C4" w:rsidRDefault="000316B5" w:rsidP="00C22AA0">
      <w:pPr>
        <w:autoSpaceDE w:val="0"/>
        <w:autoSpaceDN w:val="0"/>
        <w:adjustRightInd w:val="0"/>
        <w:spacing w:after="120"/>
        <w:rPr>
          <w:rFonts w:ascii="Arial" w:hAnsi="Arial" w:cs="Arial"/>
          <w:sz w:val="20"/>
        </w:rPr>
      </w:pPr>
      <w:r w:rsidRPr="006F5BB3">
        <w:rPr>
          <w:rFonts w:ascii="Arial" w:hAnsi="Arial" w:cs="Arial"/>
          <w:sz w:val="20"/>
        </w:rPr>
        <w:t xml:space="preserve">The goal of this course is to </w:t>
      </w:r>
      <w:r w:rsidR="00247F7D" w:rsidRPr="006F5BB3">
        <w:rPr>
          <w:rFonts w:ascii="Arial" w:hAnsi="Arial" w:cs="Arial"/>
          <w:sz w:val="20"/>
        </w:rPr>
        <w:t>help health professionals</w:t>
      </w:r>
      <w:r w:rsidR="00664AD7">
        <w:rPr>
          <w:rFonts w:ascii="Arial" w:hAnsi="Arial" w:cs="Arial"/>
          <w:sz w:val="20"/>
        </w:rPr>
        <w:t xml:space="preserve"> and </w:t>
      </w:r>
      <w:r w:rsidR="005A103B">
        <w:rPr>
          <w:rFonts w:ascii="Arial" w:hAnsi="Arial" w:cs="Arial"/>
          <w:sz w:val="20"/>
        </w:rPr>
        <w:t xml:space="preserve">people in </w:t>
      </w:r>
      <w:r w:rsidR="00664AD7">
        <w:rPr>
          <w:rFonts w:ascii="Arial" w:hAnsi="Arial" w:cs="Arial"/>
          <w:sz w:val="20"/>
        </w:rPr>
        <w:t>agencies and organization</w:t>
      </w:r>
      <w:r w:rsidR="005A103B">
        <w:rPr>
          <w:rFonts w:ascii="Arial" w:hAnsi="Arial" w:cs="Arial"/>
          <w:sz w:val="20"/>
        </w:rPr>
        <w:t>s</w:t>
      </w:r>
      <w:r w:rsidR="00664AD7">
        <w:rPr>
          <w:rFonts w:ascii="Arial" w:hAnsi="Arial" w:cs="Arial"/>
          <w:sz w:val="20"/>
        </w:rPr>
        <w:t xml:space="preserve"> </w:t>
      </w:r>
      <w:r w:rsidR="00A356E2">
        <w:rPr>
          <w:rFonts w:ascii="Arial" w:hAnsi="Arial" w:cs="Arial"/>
          <w:sz w:val="20"/>
        </w:rPr>
        <w:t>us</w:t>
      </w:r>
      <w:r w:rsidR="00DB422A">
        <w:rPr>
          <w:rFonts w:ascii="Arial" w:hAnsi="Arial" w:cs="Arial"/>
          <w:sz w:val="20"/>
        </w:rPr>
        <w:t>e</w:t>
      </w:r>
      <w:r w:rsidR="00A356E2">
        <w:rPr>
          <w:rFonts w:ascii="Arial" w:hAnsi="Arial" w:cs="Arial"/>
          <w:sz w:val="20"/>
        </w:rPr>
        <w:t xml:space="preserve"> the </w:t>
      </w:r>
      <w:r w:rsidR="00B96E08">
        <w:rPr>
          <w:rFonts w:ascii="Arial" w:hAnsi="Arial" w:cs="Arial"/>
          <w:sz w:val="20"/>
        </w:rPr>
        <w:t>assess</w:t>
      </w:r>
      <w:r w:rsidR="008A10BF">
        <w:rPr>
          <w:rFonts w:ascii="Arial" w:hAnsi="Arial" w:cs="Arial"/>
          <w:sz w:val="20"/>
        </w:rPr>
        <w:t xml:space="preserve"> </w:t>
      </w:r>
      <w:r w:rsidR="00A356E2">
        <w:rPr>
          <w:rFonts w:ascii="Arial" w:hAnsi="Arial" w:cs="Arial"/>
          <w:sz w:val="20"/>
        </w:rPr>
        <w:t xml:space="preserve">component of Healthy People 2020 and MAP-IT </w:t>
      </w:r>
      <w:r w:rsidR="008A10BF">
        <w:rPr>
          <w:rFonts w:ascii="Arial" w:hAnsi="Arial" w:cs="Arial"/>
          <w:sz w:val="20"/>
        </w:rPr>
        <w:t>to implement</w:t>
      </w:r>
      <w:r w:rsidR="00145D41">
        <w:rPr>
          <w:rFonts w:ascii="Arial" w:hAnsi="Arial" w:cs="Arial"/>
          <w:sz w:val="20"/>
        </w:rPr>
        <w:t xml:space="preserve"> </w:t>
      </w:r>
      <w:r w:rsidR="00247F7D" w:rsidRPr="006F5BB3">
        <w:rPr>
          <w:rFonts w:ascii="Arial" w:hAnsi="Arial" w:cs="Arial"/>
          <w:sz w:val="20"/>
        </w:rPr>
        <w:t>Healthy Peo</w:t>
      </w:r>
      <w:r w:rsidR="001B36CE" w:rsidRPr="006F5BB3">
        <w:rPr>
          <w:rFonts w:ascii="Arial" w:hAnsi="Arial" w:cs="Arial"/>
          <w:sz w:val="20"/>
        </w:rPr>
        <w:t>ple 2020</w:t>
      </w:r>
      <w:r w:rsidR="00C43A0F">
        <w:rPr>
          <w:rFonts w:ascii="Arial" w:hAnsi="Arial" w:cs="Arial"/>
          <w:sz w:val="20"/>
        </w:rPr>
        <w:t>.</w:t>
      </w:r>
      <w:r w:rsidR="00247F7D" w:rsidRPr="006F5BB3">
        <w:rPr>
          <w:rFonts w:ascii="Arial" w:hAnsi="Arial" w:cs="Arial"/>
          <w:sz w:val="20"/>
        </w:rPr>
        <w:t xml:space="preserve"> </w:t>
      </w:r>
      <w:r w:rsidR="001C1B72">
        <w:rPr>
          <w:rFonts w:ascii="Arial" w:hAnsi="Arial" w:cs="Arial"/>
          <w:sz w:val="20"/>
        </w:rPr>
        <w:t xml:space="preserve">They will be able be </w:t>
      </w:r>
      <w:r w:rsidR="009C2CEB">
        <w:rPr>
          <w:rFonts w:ascii="Arial" w:hAnsi="Arial" w:cs="Arial"/>
          <w:sz w:val="20"/>
        </w:rPr>
        <w:t>effective users and expert consultants</w:t>
      </w:r>
      <w:r w:rsidR="001C1B72">
        <w:rPr>
          <w:rFonts w:ascii="Arial" w:hAnsi="Arial" w:cs="Arial"/>
          <w:sz w:val="20"/>
        </w:rPr>
        <w:t xml:space="preserve"> </w:t>
      </w:r>
      <w:r w:rsidR="009C2CEB">
        <w:rPr>
          <w:rFonts w:ascii="Arial" w:hAnsi="Arial" w:cs="Arial"/>
          <w:sz w:val="20"/>
        </w:rPr>
        <w:t xml:space="preserve">to </w:t>
      </w:r>
      <w:r w:rsidR="009E2AD2">
        <w:rPr>
          <w:rFonts w:ascii="Arial" w:hAnsi="Arial" w:cs="Arial"/>
          <w:sz w:val="20"/>
        </w:rPr>
        <w:t xml:space="preserve">find and </w:t>
      </w:r>
      <w:r w:rsidR="009C2CEB">
        <w:rPr>
          <w:rFonts w:ascii="Arial" w:hAnsi="Arial" w:cs="Arial"/>
          <w:sz w:val="20"/>
        </w:rPr>
        <w:t xml:space="preserve">explain </w:t>
      </w:r>
      <w:r w:rsidR="001C1B72">
        <w:rPr>
          <w:rFonts w:ascii="Arial" w:hAnsi="Arial" w:cs="Arial"/>
          <w:sz w:val="20"/>
        </w:rPr>
        <w:t xml:space="preserve">tools and resources </w:t>
      </w:r>
      <w:r w:rsidR="008A10BF">
        <w:rPr>
          <w:rFonts w:ascii="Arial" w:hAnsi="Arial" w:cs="Arial"/>
          <w:sz w:val="20"/>
        </w:rPr>
        <w:t xml:space="preserve">available on the Healthy People 2020 and </w:t>
      </w:r>
      <w:r w:rsidR="009072DC">
        <w:rPr>
          <w:rFonts w:ascii="Arial" w:hAnsi="Arial" w:cs="Arial"/>
          <w:sz w:val="20"/>
        </w:rPr>
        <w:t xml:space="preserve">The </w:t>
      </w:r>
      <w:r w:rsidR="008A10BF">
        <w:rPr>
          <w:rFonts w:ascii="Arial" w:hAnsi="Arial" w:cs="Arial"/>
          <w:sz w:val="20"/>
        </w:rPr>
        <w:t xml:space="preserve">Community Tool Box </w:t>
      </w:r>
      <w:r w:rsidR="009072DC">
        <w:rPr>
          <w:rFonts w:ascii="Arial" w:hAnsi="Arial" w:cs="Arial"/>
          <w:sz w:val="20"/>
        </w:rPr>
        <w:t xml:space="preserve">(CTB) </w:t>
      </w:r>
      <w:r w:rsidR="008A10BF">
        <w:rPr>
          <w:rFonts w:ascii="Arial" w:hAnsi="Arial" w:cs="Arial"/>
          <w:sz w:val="20"/>
        </w:rPr>
        <w:t xml:space="preserve">web sites </w:t>
      </w:r>
      <w:r w:rsidR="001C1B72">
        <w:rPr>
          <w:rFonts w:ascii="Arial" w:hAnsi="Arial" w:cs="Arial"/>
          <w:sz w:val="20"/>
        </w:rPr>
        <w:t xml:space="preserve">to achieve the Nation’s health goals and objectives. </w:t>
      </w:r>
      <w:r w:rsidR="009C2CEB">
        <w:rPr>
          <w:rFonts w:ascii="Arial" w:hAnsi="Arial" w:cs="Arial"/>
          <w:sz w:val="20"/>
        </w:rPr>
        <w:t xml:space="preserve">They will have a very solid understanding of </w:t>
      </w:r>
      <w:r w:rsidR="00D25BDB">
        <w:rPr>
          <w:rFonts w:ascii="Arial" w:hAnsi="Arial" w:cs="Arial"/>
          <w:sz w:val="20"/>
        </w:rPr>
        <w:t>how to</w:t>
      </w:r>
      <w:r w:rsidR="00CA31C4">
        <w:rPr>
          <w:rFonts w:ascii="Arial" w:hAnsi="Arial" w:cs="Arial"/>
          <w:sz w:val="20"/>
        </w:rPr>
        <w:t xml:space="preserve"> implement Healthy People 2020.</w:t>
      </w:r>
    </w:p>
    <w:p w:rsidR="00C22AA0" w:rsidRDefault="00C22AA0" w:rsidP="00C22AA0">
      <w:pPr>
        <w:autoSpaceDE w:val="0"/>
        <w:autoSpaceDN w:val="0"/>
        <w:adjustRightInd w:val="0"/>
        <w:spacing w:after="120"/>
        <w:rPr>
          <w:rFonts w:ascii="Arial" w:hAnsi="Arial" w:cs="Arial"/>
          <w:sz w:val="20"/>
        </w:rPr>
      </w:pPr>
      <w:r>
        <w:rPr>
          <w:rFonts w:ascii="Arial" w:hAnsi="Arial" w:cs="Arial"/>
          <w:noProof/>
          <w:sz w:val="20"/>
        </w:rPr>
        <w:drawing>
          <wp:anchor distT="0" distB="118745" distL="114300" distR="114300" simplePos="0" relativeHeight="251713024" behindDoc="0" locked="0" layoutInCell="1" allowOverlap="1">
            <wp:simplePos x="0" y="0"/>
            <wp:positionH relativeFrom="column">
              <wp:posOffset>1179195</wp:posOffset>
            </wp:positionH>
            <wp:positionV relativeFrom="paragraph">
              <wp:posOffset>125095</wp:posOffset>
            </wp:positionV>
            <wp:extent cx="1170305" cy="1189355"/>
            <wp:effectExtent l="1905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srcRect/>
                    <a:stretch>
                      <a:fillRect/>
                    </a:stretch>
                  </pic:blipFill>
                  <pic:spPr bwMode="auto">
                    <a:xfrm>
                      <a:off x="0" y="0"/>
                      <a:ext cx="1170305" cy="1189355"/>
                    </a:xfrm>
                    <a:prstGeom prst="rect">
                      <a:avLst/>
                    </a:prstGeom>
                    <a:noFill/>
                    <a:ln w="9525">
                      <a:noFill/>
                      <a:miter lim="800000"/>
                      <a:headEnd/>
                      <a:tailEnd/>
                    </a:ln>
                  </pic:spPr>
                </pic:pic>
              </a:graphicData>
            </a:graphic>
          </wp:anchor>
        </w:drawing>
      </w:r>
    </w:p>
    <w:p w:rsidR="00C22AA0" w:rsidRDefault="00C22AA0" w:rsidP="00C22AA0">
      <w:pPr>
        <w:autoSpaceDE w:val="0"/>
        <w:autoSpaceDN w:val="0"/>
        <w:adjustRightInd w:val="0"/>
        <w:spacing w:after="120"/>
        <w:rPr>
          <w:rFonts w:ascii="Arial" w:hAnsi="Arial" w:cs="Arial"/>
          <w:sz w:val="20"/>
        </w:rPr>
      </w:pPr>
    </w:p>
    <w:p w:rsidR="00C22AA0" w:rsidRDefault="00C22AA0" w:rsidP="00C22AA0">
      <w:pPr>
        <w:autoSpaceDE w:val="0"/>
        <w:autoSpaceDN w:val="0"/>
        <w:adjustRightInd w:val="0"/>
        <w:spacing w:after="120"/>
        <w:rPr>
          <w:rFonts w:ascii="Arial" w:hAnsi="Arial" w:cs="Arial"/>
          <w:sz w:val="20"/>
        </w:rPr>
      </w:pPr>
    </w:p>
    <w:p w:rsidR="00C22AA0" w:rsidRDefault="00C22AA0" w:rsidP="00C22AA0">
      <w:pPr>
        <w:autoSpaceDE w:val="0"/>
        <w:autoSpaceDN w:val="0"/>
        <w:adjustRightInd w:val="0"/>
        <w:spacing w:after="120"/>
        <w:rPr>
          <w:rFonts w:ascii="Arial" w:hAnsi="Arial" w:cs="Arial"/>
          <w:sz w:val="20"/>
        </w:rPr>
      </w:pPr>
    </w:p>
    <w:p w:rsidR="00C22AA0" w:rsidRDefault="00C22AA0" w:rsidP="00C22AA0">
      <w:pPr>
        <w:autoSpaceDE w:val="0"/>
        <w:autoSpaceDN w:val="0"/>
        <w:adjustRightInd w:val="0"/>
        <w:spacing w:after="120"/>
        <w:rPr>
          <w:rFonts w:ascii="Arial" w:hAnsi="Arial" w:cs="Arial"/>
          <w:sz w:val="20"/>
        </w:rPr>
      </w:pPr>
    </w:p>
    <w:p w:rsidR="00C22AA0" w:rsidRDefault="00C22AA0" w:rsidP="00C22AA0">
      <w:pPr>
        <w:autoSpaceDE w:val="0"/>
        <w:autoSpaceDN w:val="0"/>
        <w:adjustRightInd w:val="0"/>
        <w:spacing w:after="120"/>
        <w:rPr>
          <w:rFonts w:ascii="Arial" w:hAnsi="Arial" w:cs="Arial"/>
          <w:sz w:val="20"/>
        </w:rPr>
      </w:pPr>
    </w:p>
    <w:p w:rsidR="00C22AA0" w:rsidRDefault="00C22AA0" w:rsidP="00C22AA0">
      <w:pPr>
        <w:autoSpaceDE w:val="0"/>
        <w:autoSpaceDN w:val="0"/>
        <w:adjustRightInd w:val="0"/>
        <w:spacing w:after="120"/>
        <w:rPr>
          <w:rFonts w:ascii="Arial" w:hAnsi="Arial" w:cs="Arial"/>
          <w:sz w:val="20"/>
        </w:rPr>
      </w:pPr>
    </w:p>
    <w:p w:rsidR="0017560B" w:rsidRDefault="0017560B" w:rsidP="00C22AA0">
      <w:pPr>
        <w:autoSpaceDE w:val="0"/>
        <w:autoSpaceDN w:val="0"/>
        <w:adjustRightInd w:val="0"/>
        <w:spacing w:after="120"/>
        <w:rPr>
          <w:rFonts w:ascii="Arial" w:hAnsi="Arial" w:cs="Arial"/>
          <w:sz w:val="20"/>
        </w:rPr>
      </w:pPr>
      <w:r>
        <w:rPr>
          <w:rFonts w:ascii="Arial" w:hAnsi="Arial" w:cs="Arial"/>
          <w:noProof/>
          <w:sz w:val="20"/>
        </w:rPr>
        <w:drawing>
          <wp:anchor distT="0" distB="118745" distL="114300" distR="114300" simplePos="0" relativeHeight="251746816" behindDoc="0" locked="1" layoutInCell="0" allowOverlap="0">
            <wp:simplePos x="0" y="0"/>
            <wp:positionH relativeFrom="column">
              <wp:posOffset>3460115</wp:posOffset>
            </wp:positionH>
            <wp:positionV relativeFrom="paragraph">
              <wp:posOffset>-1430655</wp:posOffset>
            </wp:positionV>
            <wp:extent cx="1376680" cy="1189355"/>
            <wp:effectExtent l="1905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contrast="-10000"/>
                    </a:blip>
                    <a:srcRect/>
                    <a:stretch>
                      <a:fillRect/>
                    </a:stretch>
                  </pic:blipFill>
                  <pic:spPr bwMode="auto">
                    <a:xfrm>
                      <a:off x="0" y="0"/>
                      <a:ext cx="1376680" cy="1189355"/>
                    </a:xfrm>
                    <a:prstGeom prst="rect">
                      <a:avLst/>
                    </a:prstGeom>
                    <a:noFill/>
                    <a:ln w="9525">
                      <a:noFill/>
                      <a:miter lim="800000"/>
                      <a:headEnd/>
                      <a:tailEnd/>
                    </a:ln>
                  </pic:spPr>
                </pic:pic>
              </a:graphicData>
            </a:graphic>
          </wp:anchor>
        </w:drawing>
      </w:r>
      <w:r w:rsidR="006368C3" w:rsidRPr="00EF19BC">
        <w:rPr>
          <w:rFonts w:ascii="Arial" w:hAnsi="Arial" w:cs="Arial"/>
          <w:sz w:val="20"/>
        </w:rPr>
        <w:t>The</w:t>
      </w:r>
      <w:r w:rsidR="006368C3" w:rsidRPr="006F5BB3">
        <w:rPr>
          <w:rFonts w:ascii="Arial" w:hAnsi="Arial" w:cs="Arial"/>
          <w:sz w:val="20"/>
        </w:rPr>
        <w:t xml:space="preserve"> course </w:t>
      </w:r>
      <w:r w:rsidR="001449DC">
        <w:rPr>
          <w:rFonts w:ascii="Arial" w:hAnsi="Arial" w:cs="Arial"/>
          <w:sz w:val="20"/>
        </w:rPr>
        <w:t>covers</w:t>
      </w:r>
      <w:r w:rsidR="00D25BDB">
        <w:rPr>
          <w:rFonts w:ascii="Arial" w:hAnsi="Arial" w:cs="Arial"/>
          <w:sz w:val="20"/>
        </w:rPr>
        <w:t xml:space="preserve"> the </w:t>
      </w:r>
      <w:r w:rsidR="00B96E08">
        <w:rPr>
          <w:rFonts w:ascii="Arial" w:hAnsi="Arial" w:cs="Arial"/>
          <w:b/>
          <w:sz w:val="20"/>
        </w:rPr>
        <w:t>Assess</w:t>
      </w:r>
      <w:r w:rsidR="001449DC">
        <w:rPr>
          <w:rFonts w:ascii="Arial" w:hAnsi="Arial" w:cs="Arial"/>
          <w:sz w:val="20"/>
        </w:rPr>
        <w:t xml:space="preserve"> section of </w:t>
      </w:r>
      <w:r w:rsidR="001449DC" w:rsidRPr="009072DC">
        <w:rPr>
          <w:rFonts w:ascii="Arial" w:hAnsi="Arial" w:cs="Arial"/>
          <w:b/>
          <w:sz w:val="20"/>
        </w:rPr>
        <w:t>Implementing Healthy People</w:t>
      </w:r>
      <w:r w:rsidR="001449DC">
        <w:rPr>
          <w:rFonts w:ascii="Arial" w:hAnsi="Arial" w:cs="Arial"/>
          <w:sz w:val="20"/>
        </w:rPr>
        <w:t xml:space="preserve">. </w:t>
      </w:r>
    </w:p>
    <w:p w:rsidR="0017560B" w:rsidRDefault="00DC4695" w:rsidP="00C22AA0">
      <w:pPr>
        <w:autoSpaceDE w:val="0"/>
        <w:autoSpaceDN w:val="0"/>
        <w:adjustRightInd w:val="0"/>
        <w:spacing w:after="120"/>
        <w:rPr>
          <w:rFonts w:ascii="Arial" w:hAnsi="Arial" w:cs="Arial"/>
          <w:sz w:val="20"/>
        </w:rPr>
      </w:pPr>
      <w:r>
        <w:rPr>
          <w:rFonts w:ascii="Arial" w:hAnsi="Arial" w:cs="Arial"/>
          <w:sz w:val="20"/>
        </w:rPr>
        <w:t>All of the materials to study and read are at these</w:t>
      </w:r>
      <w:r w:rsidR="0017560B">
        <w:rPr>
          <w:rFonts w:ascii="Arial" w:hAnsi="Arial" w:cs="Arial"/>
          <w:sz w:val="20"/>
        </w:rPr>
        <w:t xml:space="preserve"> Healthy People 2020 web site </w:t>
      </w:r>
      <w:r>
        <w:rPr>
          <w:rFonts w:ascii="Arial" w:hAnsi="Arial" w:cs="Arial"/>
          <w:sz w:val="20"/>
        </w:rPr>
        <w:t>links</w:t>
      </w:r>
      <w:r w:rsidR="0017560B">
        <w:rPr>
          <w:rFonts w:ascii="Arial" w:hAnsi="Arial" w:cs="Arial"/>
          <w:sz w:val="20"/>
        </w:rPr>
        <w:t>:</w:t>
      </w:r>
    </w:p>
    <w:p w:rsidR="0017560B" w:rsidRDefault="0059315D" w:rsidP="000D3EEC">
      <w:pPr>
        <w:autoSpaceDE w:val="0"/>
        <w:autoSpaceDN w:val="0"/>
        <w:adjustRightInd w:val="0"/>
        <w:spacing w:after="120"/>
        <w:jc w:val="center"/>
        <w:rPr>
          <w:rFonts w:ascii="Arial" w:hAnsi="Arial" w:cs="Arial"/>
          <w:sz w:val="20"/>
        </w:rPr>
      </w:pPr>
      <w:hyperlink r:id="rId19" w:history="1">
        <w:r w:rsidR="0017560B" w:rsidRPr="00B82E90">
          <w:rPr>
            <w:rStyle w:val="Hyperlink"/>
            <w:rFonts w:ascii="Arial" w:hAnsi="Arial" w:cs="Arial"/>
            <w:sz w:val="20"/>
          </w:rPr>
          <w:t>www.healthypeople.gov</w:t>
        </w:r>
      </w:hyperlink>
      <w:r w:rsidR="000D3EEC">
        <w:rPr>
          <w:rFonts w:ascii="Arial" w:hAnsi="Arial" w:cs="Arial"/>
          <w:sz w:val="20"/>
        </w:rPr>
        <w:t xml:space="preserve"> and </w:t>
      </w:r>
      <w:hyperlink r:id="rId20" w:history="1">
        <w:r w:rsidR="0017560B" w:rsidRPr="00B82E90">
          <w:rPr>
            <w:rStyle w:val="Hyperlink"/>
            <w:rFonts w:ascii="Arial" w:hAnsi="Arial" w:cs="Arial"/>
            <w:sz w:val="20"/>
          </w:rPr>
          <w:t>www.healthypeople.gov/2020/implementing</w:t>
        </w:r>
      </w:hyperlink>
    </w:p>
    <w:p w:rsidR="0017560B" w:rsidRDefault="0017560B" w:rsidP="00C22AA0">
      <w:pPr>
        <w:autoSpaceDE w:val="0"/>
        <w:autoSpaceDN w:val="0"/>
        <w:adjustRightInd w:val="0"/>
        <w:spacing w:after="120"/>
        <w:rPr>
          <w:rFonts w:ascii="Arial" w:hAnsi="Arial" w:cs="Arial"/>
          <w:sz w:val="20"/>
        </w:rPr>
      </w:pPr>
      <w:r>
        <w:rPr>
          <w:rFonts w:ascii="Arial" w:hAnsi="Arial" w:cs="Arial"/>
          <w:sz w:val="20"/>
        </w:rPr>
        <w:t>These are the graphics you will see and can click on to reach the pages.</w:t>
      </w:r>
    </w:p>
    <w:p w:rsidR="00DC4695" w:rsidRDefault="00DC4695" w:rsidP="00C22AA0">
      <w:pPr>
        <w:autoSpaceDE w:val="0"/>
        <w:autoSpaceDN w:val="0"/>
        <w:adjustRightInd w:val="0"/>
        <w:spacing w:after="120"/>
        <w:rPr>
          <w:rFonts w:ascii="Arial" w:hAnsi="Arial" w:cs="Arial"/>
          <w:sz w:val="20"/>
        </w:rPr>
      </w:pPr>
    </w:p>
    <w:p w:rsidR="000D3EEC" w:rsidRDefault="000D3EEC" w:rsidP="00C22AA0">
      <w:pPr>
        <w:autoSpaceDE w:val="0"/>
        <w:autoSpaceDN w:val="0"/>
        <w:adjustRightInd w:val="0"/>
        <w:spacing w:after="120"/>
        <w:rPr>
          <w:rFonts w:ascii="Arial" w:hAnsi="Arial" w:cs="Arial"/>
          <w:sz w:val="20"/>
        </w:rPr>
      </w:pPr>
      <w:r w:rsidRPr="000D3EEC">
        <w:rPr>
          <w:rFonts w:ascii="Arial" w:hAnsi="Arial" w:cs="Arial"/>
          <w:noProof/>
          <w:sz w:val="20"/>
        </w:rPr>
        <w:drawing>
          <wp:inline distT="0" distB="0" distL="0" distR="0">
            <wp:extent cx="5942965" cy="299720"/>
            <wp:effectExtent l="19050" t="0" r="635" b="0"/>
            <wp:docPr id="13" name="Picture 10" descr="Implem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51124" t="21486" r="18107" b="74514"/>
                    <a:stretch>
                      <a:fillRect/>
                    </a:stretch>
                  </pic:blipFill>
                  <pic:spPr bwMode="auto">
                    <a:xfrm>
                      <a:off x="0" y="0"/>
                      <a:ext cx="5942965" cy="299720"/>
                    </a:xfrm>
                    <a:prstGeom prst="rect">
                      <a:avLst/>
                    </a:prstGeom>
                    <a:noFill/>
                    <a:ln w="9525">
                      <a:noFill/>
                      <a:miter lim="800000"/>
                      <a:headEnd/>
                      <a:tailEnd/>
                    </a:ln>
                  </pic:spPr>
                </pic:pic>
              </a:graphicData>
            </a:graphic>
          </wp:inline>
        </w:drawing>
      </w:r>
    </w:p>
    <w:p w:rsidR="00B96E08" w:rsidRDefault="00B96E08" w:rsidP="000D3EEC">
      <w:pPr>
        <w:autoSpaceDE w:val="0"/>
        <w:autoSpaceDN w:val="0"/>
        <w:adjustRightInd w:val="0"/>
        <w:spacing w:after="120"/>
        <w:jc w:val="center"/>
        <w:rPr>
          <w:rFonts w:ascii="Arial" w:hAnsi="Arial" w:cs="Arial"/>
          <w:sz w:val="20"/>
        </w:rPr>
      </w:pPr>
    </w:p>
    <w:p w:rsidR="00B96E08" w:rsidRDefault="00B96E08" w:rsidP="000D3EEC">
      <w:pPr>
        <w:autoSpaceDE w:val="0"/>
        <w:autoSpaceDN w:val="0"/>
        <w:adjustRightInd w:val="0"/>
        <w:spacing w:after="120"/>
        <w:jc w:val="center"/>
        <w:rPr>
          <w:rFonts w:ascii="Arial" w:hAnsi="Arial" w:cs="Arial"/>
          <w:sz w:val="20"/>
        </w:rPr>
      </w:pPr>
      <w:r w:rsidRPr="00B96E08">
        <w:rPr>
          <w:rFonts w:ascii="Arial" w:hAnsi="Arial" w:cs="Arial"/>
          <w:noProof/>
          <w:sz w:val="20"/>
        </w:rPr>
        <w:drawing>
          <wp:inline distT="0" distB="0" distL="0" distR="0">
            <wp:extent cx="5486400" cy="6765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55007" t="42979" r="3068" b="43830"/>
                    <a:stretch>
                      <a:fillRect/>
                    </a:stretch>
                  </pic:blipFill>
                  <pic:spPr bwMode="auto">
                    <a:xfrm>
                      <a:off x="0" y="0"/>
                      <a:ext cx="5486400" cy="676528"/>
                    </a:xfrm>
                    <a:prstGeom prst="rect">
                      <a:avLst/>
                    </a:prstGeom>
                    <a:noFill/>
                    <a:ln w="9525">
                      <a:noFill/>
                      <a:miter lim="800000"/>
                      <a:headEnd/>
                      <a:tailEnd/>
                    </a:ln>
                  </pic:spPr>
                </pic:pic>
              </a:graphicData>
            </a:graphic>
          </wp:inline>
        </w:drawing>
      </w:r>
    </w:p>
    <w:p w:rsidR="00B96E08" w:rsidRPr="00B96E08" w:rsidRDefault="00B96E08" w:rsidP="00C22AA0">
      <w:pPr>
        <w:autoSpaceDE w:val="0"/>
        <w:autoSpaceDN w:val="0"/>
        <w:adjustRightInd w:val="0"/>
        <w:spacing w:after="120"/>
        <w:rPr>
          <w:rFonts w:ascii="Arial" w:hAnsi="Arial" w:cs="Arial"/>
          <w:sz w:val="14"/>
        </w:rPr>
      </w:pPr>
    </w:p>
    <w:p w:rsidR="0017560B" w:rsidRDefault="009479B4" w:rsidP="00C22AA0">
      <w:pPr>
        <w:autoSpaceDE w:val="0"/>
        <w:autoSpaceDN w:val="0"/>
        <w:adjustRightInd w:val="0"/>
        <w:spacing w:after="120"/>
        <w:rPr>
          <w:rFonts w:ascii="Arial" w:hAnsi="Arial" w:cs="Arial"/>
          <w:sz w:val="20"/>
        </w:rPr>
      </w:pPr>
      <w:r>
        <w:rPr>
          <w:rFonts w:ascii="Arial" w:hAnsi="Arial" w:cs="Arial"/>
          <w:sz w:val="20"/>
        </w:rPr>
        <w:t>Through</w:t>
      </w:r>
      <w:r w:rsidR="0017560B">
        <w:rPr>
          <w:rFonts w:ascii="Arial" w:hAnsi="Arial" w:cs="Arial"/>
          <w:sz w:val="20"/>
        </w:rPr>
        <w:t>out</w:t>
      </w:r>
      <w:r>
        <w:rPr>
          <w:rFonts w:ascii="Arial" w:hAnsi="Arial" w:cs="Arial"/>
          <w:sz w:val="20"/>
        </w:rPr>
        <w:t xml:space="preserve"> </w:t>
      </w:r>
      <w:r w:rsidR="004B46B6">
        <w:rPr>
          <w:rFonts w:ascii="Arial" w:hAnsi="Arial" w:cs="Arial"/>
          <w:sz w:val="20"/>
        </w:rPr>
        <w:t>the</w:t>
      </w:r>
      <w:r w:rsidR="007F53EB">
        <w:rPr>
          <w:rFonts w:ascii="Arial" w:hAnsi="Arial" w:cs="Arial"/>
          <w:sz w:val="20"/>
        </w:rPr>
        <w:t xml:space="preserve"> “Study Guide” </w:t>
      </w:r>
      <w:r w:rsidR="004B46B6">
        <w:rPr>
          <w:rFonts w:ascii="Arial" w:hAnsi="Arial" w:cs="Arial"/>
          <w:sz w:val="20"/>
        </w:rPr>
        <w:t xml:space="preserve">each study assignment can be opened </w:t>
      </w:r>
      <w:r w:rsidR="00357C41">
        <w:rPr>
          <w:rFonts w:ascii="Arial" w:hAnsi="Arial" w:cs="Arial"/>
          <w:sz w:val="20"/>
        </w:rPr>
        <w:t>from the electronic version / pdf file</w:t>
      </w:r>
      <w:r>
        <w:rPr>
          <w:rFonts w:ascii="Arial" w:hAnsi="Arial" w:cs="Arial"/>
          <w:sz w:val="20"/>
        </w:rPr>
        <w:t xml:space="preserve"> or from the Healthy People 2020 and </w:t>
      </w:r>
      <w:r w:rsidR="0017560B">
        <w:rPr>
          <w:rFonts w:ascii="Arial" w:hAnsi="Arial" w:cs="Arial"/>
          <w:sz w:val="20"/>
        </w:rPr>
        <w:t>the Community Toolbox web pages.</w:t>
      </w:r>
    </w:p>
    <w:p w:rsidR="00136F6E" w:rsidRDefault="0059184D" w:rsidP="00C22AA0">
      <w:pPr>
        <w:autoSpaceDE w:val="0"/>
        <w:autoSpaceDN w:val="0"/>
        <w:adjustRightInd w:val="0"/>
        <w:spacing w:after="120"/>
        <w:rPr>
          <w:rFonts w:ascii="Arial" w:hAnsi="Arial" w:cs="Arial"/>
          <w:sz w:val="20"/>
        </w:rPr>
      </w:pPr>
      <w:r>
        <w:rPr>
          <w:rFonts w:ascii="Arial" w:hAnsi="Arial" w:cs="Arial"/>
          <w:sz w:val="20"/>
        </w:rPr>
        <w:t>You will be asked to read each page and click on and read text from links on thos</w:t>
      </w:r>
      <w:r w:rsidR="00FE6E28">
        <w:rPr>
          <w:rFonts w:ascii="Arial" w:hAnsi="Arial" w:cs="Arial"/>
          <w:sz w:val="20"/>
        </w:rPr>
        <w:t>e pages.</w:t>
      </w:r>
      <w:r w:rsidR="004B46B6">
        <w:rPr>
          <w:rFonts w:ascii="Arial" w:hAnsi="Arial" w:cs="Arial"/>
          <w:sz w:val="20"/>
        </w:rPr>
        <w:t xml:space="preserve"> </w:t>
      </w:r>
      <w:r w:rsidR="00FE6E28">
        <w:rPr>
          <w:rFonts w:ascii="Arial" w:hAnsi="Arial" w:cs="Arial"/>
          <w:sz w:val="20"/>
        </w:rPr>
        <w:t xml:space="preserve">In all there are </w:t>
      </w:r>
      <w:r w:rsidR="009072DC">
        <w:rPr>
          <w:rFonts w:ascii="Arial" w:hAnsi="Arial" w:cs="Arial"/>
          <w:sz w:val="20"/>
        </w:rPr>
        <w:t>hundreds of pages of</w:t>
      </w:r>
      <w:r>
        <w:rPr>
          <w:rFonts w:ascii="Arial" w:hAnsi="Arial" w:cs="Arial"/>
          <w:sz w:val="20"/>
        </w:rPr>
        <w:t xml:space="preserve"> </w:t>
      </w:r>
      <w:r w:rsidR="00DD3493">
        <w:rPr>
          <w:rFonts w:ascii="Arial" w:hAnsi="Arial" w:cs="Arial"/>
          <w:sz w:val="20"/>
        </w:rPr>
        <w:t xml:space="preserve">information, </w:t>
      </w:r>
      <w:r w:rsidR="00EF19BC">
        <w:rPr>
          <w:rFonts w:ascii="Arial" w:hAnsi="Arial" w:cs="Arial"/>
          <w:sz w:val="20"/>
        </w:rPr>
        <w:t>resource</w:t>
      </w:r>
      <w:r w:rsidR="007F74F0">
        <w:rPr>
          <w:rFonts w:ascii="Arial" w:hAnsi="Arial" w:cs="Arial"/>
          <w:sz w:val="20"/>
        </w:rPr>
        <w:t>s</w:t>
      </w:r>
      <w:r w:rsidR="00DD3493">
        <w:rPr>
          <w:rFonts w:ascii="Arial" w:hAnsi="Arial" w:cs="Arial"/>
          <w:sz w:val="20"/>
        </w:rPr>
        <w:t xml:space="preserve"> and tool</w:t>
      </w:r>
      <w:r w:rsidR="00EF19BC">
        <w:rPr>
          <w:rFonts w:ascii="Arial" w:hAnsi="Arial" w:cs="Arial"/>
          <w:sz w:val="20"/>
        </w:rPr>
        <w:t>s</w:t>
      </w:r>
      <w:r>
        <w:rPr>
          <w:rFonts w:ascii="Arial" w:hAnsi="Arial" w:cs="Arial"/>
          <w:sz w:val="20"/>
        </w:rPr>
        <w:t xml:space="preserve"> beyon</w:t>
      </w:r>
      <w:r w:rsidR="00DD3493">
        <w:rPr>
          <w:rFonts w:ascii="Arial" w:hAnsi="Arial" w:cs="Arial"/>
          <w:sz w:val="20"/>
        </w:rPr>
        <w:t xml:space="preserve">d the original pages you will be asked to read and review. </w:t>
      </w:r>
    </w:p>
    <w:p w:rsidR="009072DC" w:rsidRPr="00C43A0F" w:rsidRDefault="009072DC" w:rsidP="00C22AA0">
      <w:pPr>
        <w:autoSpaceDE w:val="0"/>
        <w:autoSpaceDN w:val="0"/>
        <w:adjustRightInd w:val="0"/>
        <w:spacing w:after="120"/>
        <w:rPr>
          <w:rFonts w:ascii="Arial" w:hAnsi="Arial" w:cs="Arial"/>
          <w:sz w:val="20"/>
          <w:highlight w:val="white"/>
        </w:rPr>
      </w:pPr>
      <w:r>
        <w:rPr>
          <w:rFonts w:ascii="Arial" w:hAnsi="Arial" w:cs="Arial"/>
          <w:sz w:val="20"/>
        </w:rPr>
        <w:t>The test has both multiple choice and short answer questions. Since there are more components to understanding how to mobilize than this nine hour course can cover you are not required to read every page. You will have the opportunity to select components you feel are most relevant to you. Be prepared to very briefly and concisely (</w:t>
      </w:r>
      <w:r w:rsidR="00D52478">
        <w:rPr>
          <w:rFonts w:ascii="Arial" w:hAnsi="Arial" w:cs="Arial"/>
          <w:sz w:val="20"/>
        </w:rPr>
        <w:t>≤</w:t>
      </w:r>
      <w:r>
        <w:rPr>
          <w:rFonts w:ascii="Arial" w:hAnsi="Arial" w:cs="Arial"/>
          <w:sz w:val="20"/>
        </w:rPr>
        <w:t>50 words) describe the component you selected when you take the test.</w:t>
      </w:r>
    </w:p>
    <w:p w:rsidR="005B1F47" w:rsidRPr="00316338" w:rsidRDefault="0059315D" w:rsidP="00C22AA0">
      <w:pPr>
        <w:spacing w:after="120"/>
        <w:rPr>
          <w:rFonts w:ascii="Arial" w:hAnsi="Arial" w:cs="Arial"/>
          <w:sz w:val="20"/>
        </w:rPr>
      </w:pPr>
      <w:r>
        <w:rPr>
          <w:rFonts w:ascii="Arial" w:hAnsi="Arial" w:cs="Arial"/>
          <w:sz w:val="20"/>
        </w:rPr>
      </w:r>
      <w:r>
        <w:rPr>
          <w:rFonts w:ascii="Arial" w:hAnsi="Arial" w:cs="Arial"/>
          <w:sz w:val="20"/>
        </w:rPr>
        <w:pict>
          <v:shapetype id="_x0000_t32" coordsize="21600,21600" o:spt="32" o:oned="t" path="m,l21600,21600e" filled="f">
            <v:path arrowok="t" fillok="f" o:connecttype="none"/>
            <o:lock v:ext="edit" shapetype="t"/>
          </v:shapetype>
          <v:shape id="_x0000_s1070" type="#_x0000_t32" style="width:459.85pt;height:1.55pt;flip:y;mso-left-percent:-10001;mso-top-percent:-10001;mso-position-horizontal:absolute;mso-position-horizontal-relative:char;mso-position-vertical:absolute;mso-position-vertical-relative:line;mso-left-percent:-10001;mso-top-percent:-10001" o:connectortype="straight" strokeweight="3pt">
            <w10:wrap type="none"/>
            <w10:anchorlock/>
          </v:shape>
        </w:pict>
      </w:r>
    </w:p>
    <w:p w:rsidR="00462DC1" w:rsidRPr="003D7DB1" w:rsidRDefault="009072DC" w:rsidP="00C22AA0">
      <w:pPr>
        <w:spacing w:after="120"/>
        <w:jc w:val="center"/>
        <w:rPr>
          <w:rFonts w:ascii="Hypatia Sans Pro Black" w:hAnsi="Hypatia Sans Pro Black" w:cs="Arial"/>
          <w:b/>
          <w:sz w:val="32"/>
        </w:rPr>
      </w:pPr>
      <w:r w:rsidRPr="003D7DB1">
        <w:rPr>
          <w:rFonts w:ascii="Hypatia Sans Pro Black" w:hAnsi="Hypatia Sans Pro Black" w:cs="Arial"/>
          <w:b/>
          <w:sz w:val="32"/>
        </w:rPr>
        <w:t>Open</w:t>
      </w:r>
      <w:r>
        <w:rPr>
          <w:rFonts w:ascii="Hypatia Sans Pro Black" w:hAnsi="Hypatia Sans Pro Black" w:cs="Arial"/>
          <w:b/>
          <w:sz w:val="32"/>
        </w:rPr>
        <w:t>ing</w:t>
      </w:r>
      <w:r w:rsidR="00E24A6E" w:rsidRPr="003D7DB1">
        <w:rPr>
          <w:rFonts w:ascii="Hypatia Sans Pro Black" w:hAnsi="Hypatia Sans Pro Black" w:cs="Arial"/>
          <w:b/>
          <w:sz w:val="32"/>
        </w:rPr>
        <w:t xml:space="preserve"> the Study</w:t>
      </w:r>
      <w:r w:rsidR="00E46115" w:rsidRPr="003D7DB1">
        <w:rPr>
          <w:rFonts w:ascii="Hypatia Sans Pro Black" w:hAnsi="Hypatia Sans Pro Black" w:cs="Arial"/>
          <w:b/>
          <w:sz w:val="32"/>
        </w:rPr>
        <w:t xml:space="preserve"> Assignments</w:t>
      </w:r>
      <w:r w:rsidR="00327345" w:rsidRPr="003D7DB1">
        <w:rPr>
          <w:rFonts w:ascii="Hypatia Sans Pro Black" w:hAnsi="Hypatia Sans Pro Black" w:cs="Arial"/>
          <w:b/>
          <w:sz w:val="32"/>
        </w:rPr>
        <w:t xml:space="preserve"> and Time Estimates</w:t>
      </w:r>
    </w:p>
    <w:p w:rsidR="00E24A6E" w:rsidRDefault="00B05C29" w:rsidP="00C22AA0">
      <w:pPr>
        <w:pStyle w:val="ListParagraph"/>
        <w:numPr>
          <w:ilvl w:val="0"/>
          <w:numId w:val="29"/>
        </w:numPr>
        <w:spacing w:after="120"/>
        <w:rPr>
          <w:rFonts w:ascii="Arial" w:hAnsi="Arial" w:cs="Arial"/>
          <w:sz w:val="20"/>
        </w:rPr>
      </w:pPr>
      <w:r w:rsidRPr="00E24A6E">
        <w:rPr>
          <w:rFonts w:ascii="Arial" w:hAnsi="Arial" w:cs="Arial"/>
          <w:sz w:val="20"/>
        </w:rPr>
        <w:t>Keep this Study Guide opened on your compute</w:t>
      </w:r>
      <w:r w:rsidR="003D7DB1">
        <w:rPr>
          <w:rFonts w:ascii="Arial" w:hAnsi="Arial" w:cs="Arial"/>
          <w:sz w:val="20"/>
        </w:rPr>
        <w:t>r</w:t>
      </w:r>
      <w:r w:rsidRPr="00E24A6E">
        <w:rPr>
          <w:rFonts w:ascii="Arial" w:hAnsi="Arial" w:cs="Arial"/>
          <w:sz w:val="20"/>
        </w:rPr>
        <w:t xml:space="preserve"> to be able to click on the links in the Study </w:t>
      </w:r>
      <w:r w:rsidR="00E24A6E">
        <w:rPr>
          <w:rFonts w:ascii="Arial" w:hAnsi="Arial" w:cs="Arial"/>
          <w:sz w:val="20"/>
        </w:rPr>
        <w:t>Guide.</w:t>
      </w:r>
    </w:p>
    <w:p w:rsidR="00E24A6E" w:rsidRPr="00E24A6E" w:rsidRDefault="00A3109C" w:rsidP="00C22AA0">
      <w:pPr>
        <w:pStyle w:val="ListParagraph"/>
        <w:numPr>
          <w:ilvl w:val="0"/>
          <w:numId w:val="29"/>
        </w:numPr>
        <w:spacing w:after="120"/>
        <w:rPr>
          <w:rFonts w:ascii="Arial" w:hAnsi="Arial" w:cs="Arial"/>
          <w:sz w:val="20"/>
        </w:rPr>
      </w:pPr>
      <w:r>
        <w:rPr>
          <w:rFonts w:ascii="Arial" w:hAnsi="Arial" w:cs="Arial"/>
          <w:sz w:val="20"/>
        </w:rPr>
        <w:t>F</w:t>
      </w:r>
      <w:r w:rsidR="00E24A6E" w:rsidRPr="00E24A6E">
        <w:rPr>
          <w:rFonts w:ascii="Arial" w:hAnsi="Arial" w:cs="Arial"/>
          <w:sz w:val="20"/>
        </w:rPr>
        <w:t xml:space="preserve">ollow instructions </w:t>
      </w:r>
      <w:r>
        <w:rPr>
          <w:rFonts w:ascii="Arial" w:hAnsi="Arial" w:cs="Arial"/>
          <w:sz w:val="20"/>
        </w:rPr>
        <w:t xml:space="preserve">on a printed copy </w:t>
      </w:r>
      <w:r w:rsidR="00E24A6E" w:rsidRPr="00E24A6E">
        <w:rPr>
          <w:rFonts w:ascii="Arial" w:hAnsi="Arial" w:cs="Arial"/>
          <w:sz w:val="20"/>
        </w:rPr>
        <w:t xml:space="preserve">to get to assignments. </w:t>
      </w:r>
    </w:p>
    <w:p w:rsidR="0059184D" w:rsidRDefault="00B73907" w:rsidP="00C22AA0">
      <w:pPr>
        <w:spacing w:after="120"/>
      </w:pPr>
      <w:r>
        <w:rPr>
          <w:rFonts w:ascii="Arial" w:hAnsi="Arial" w:cs="Arial"/>
          <w:sz w:val="20"/>
        </w:rPr>
        <w:t xml:space="preserve">Time to complete the course includes two components. </w:t>
      </w:r>
      <w:r w:rsidR="00A3109C">
        <w:rPr>
          <w:rFonts w:ascii="Arial" w:hAnsi="Arial" w:cs="Arial"/>
          <w:sz w:val="20"/>
        </w:rPr>
        <w:t>1) Es</w:t>
      </w:r>
      <w:r w:rsidR="0086743D" w:rsidRPr="00E24A6E">
        <w:rPr>
          <w:rFonts w:ascii="Arial" w:hAnsi="Arial" w:cs="Arial"/>
          <w:sz w:val="20"/>
        </w:rPr>
        <w:t>timated time to read text based on reading speeds of 250 words per minute (wpm) to faster speed at 300 wpm</w:t>
      </w:r>
      <w:r w:rsidR="00D25BDB">
        <w:rPr>
          <w:rFonts w:ascii="Arial" w:hAnsi="Arial" w:cs="Arial"/>
          <w:sz w:val="20"/>
        </w:rPr>
        <w:t>.</w:t>
      </w:r>
      <w:r w:rsidR="0059184D">
        <w:br w:type="page"/>
      </w:r>
    </w:p>
    <w:tbl>
      <w:tblPr>
        <w:tblStyle w:val="TableGrid"/>
        <w:tblW w:w="0" w:type="auto"/>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6" w:space="0" w:color="365F91" w:themeColor="accent1" w:themeShade="BF"/>
          <w:insideV w:val="single" w:sz="2" w:space="0" w:color="FFFFFF" w:themeColor="background1"/>
        </w:tblBorders>
        <w:shd w:val="clear" w:color="auto" w:fill="365F91" w:themeFill="accent1" w:themeFillShade="BF"/>
        <w:tblLook w:val="04A0"/>
      </w:tblPr>
      <w:tblGrid>
        <w:gridCol w:w="1458"/>
        <w:gridCol w:w="8118"/>
      </w:tblGrid>
      <w:tr w:rsidR="00CA46E7" w:rsidTr="00463023">
        <w:trPr>
          <w:trHeight w:val="800"/>
        </w:trPr>
        <w:tc>
          <w:tcPr>
            <w:tcW w:w="1458" w:type="dxa"/>
            <w:shd w:val="clear" w:color="auto" w:fill="365F91" w:themeFill="accent1" w:themeFillShade="BF"/>
            <w:vAlign w:val="center"/>
          </w:tcPr>
          <w:p w:rsidR="00CA46E7" w:rsidRPr="00E531AA" w:rsidRDefault="00CA46E7" w:rsidP="00CA46E7">
            <w:pPr>
              <w:spacing w:before="120"/>
              <w:jc w:val="center"/>
              <w:rPr>
                <w:color w:val="FFFFFF" w:themeColor="background1"/>
              </w:rPr>
            </w:pPr>
            <w:r w:rsidRPr="00E531AA">
              <w:rPr>
                <w:rFonts w:ascii="Arial" w:hAnsi="Arial" w:cs="Arial"/>
                <w:b/>
                <w:color w:val="FFFFFF" w:themeColor="background1"/>
                <w:szCs w:val="22"/>
              </w:rPr>
              <w:lastRenderedPageBreak/>
              <w:t>Estimated Time</w:t>
            </w:r>
          </w:p>
        </w:tc>
        <w:tc>
          <w:tcPr>
            <w:tcW w:w="8118" w:type="dxa"/>
            <w:shd w:val="clear" w:color="auto" w:fill="365F91" w:themeFill="accent1" w:themeFillShade="BF"/>
            <w:vAlign w:val="center"/>
          </w:tcPr>
          <w:p w:rsidR="00CA46E7" w:rsidRPr="00E531AA" w:rsidRDefault="00CA46E7" w:rsidP="00CA46E7">
            <w:pPr>
              <w:spacing w:before="120"/>
              <w:jc w:val="center"/>
              <w:rPr>
                <w:color w:val="FFFFFF" w:themeColor="background1"/>
              </w:rPr>
            </w:pPr>
            <w:r w:rsidRPr="00E531AA">
              <w:rPr>
                <w:rFonts w:ascii="Arial" w:hAnsi="Arial" w:cs="Arial"/>
                <w:b/>
                <w:color w:val="FFFFFF" w:themeColor="background1"/>
                <w:szCs w:val="22"/>
              </w:rPr>
              <w:t>Objectives and Assignments</w:t>
            </w:r>
          </w:p>
        </w:tc>
      </w:tr>
    </w:tbl>
    <w:p w:rsidR="00CA46E7" w:rsidRPr="00E531AA" w:rsidRDefault="00CA46E7" w:rsidP="00E531AA">
      <w:pPr>
        <w:rPr>
          <w:rFonts w:ascii="Arial" w:hAnsi="Arial" w:cs="Arial"/>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288" w:type="dxa"/>
          <w:right w:w="115" w:type="dxa"/>
        </w:tblCellMar>
        <w:tblLook w:val="01E0"/>
      </w:tblPr>
      <w:tblGrid>
        <w:gridCol w:w="1465"/>
        <w:gridCol w:w="8125"/>
      </w:tblGrid>
      <w:tr w:rsidR="00985EDA" w:rsidRPr="00887D5F" w:rsidTr="00AF5E7C">
        <w:trPr>
          <w:jc w:val="center"/>
        </w:trPr>
        <w:tc>
          <w:tcPr>
            <w:tcW w:w="1465" w:type="dxa"/>
          </w:tcPr>
          <w:p w:rsidR="00745DC6" w:rsidRPr="004B5236" w:rsidRDefault="00E54F0B" w:rsidP="00887D5F">
            <w:pPr>
              <w:jc w:val="center"/>
              <w:rPr>
                <w:rFonts w:ascii="Arial" w:hAnsi="Arial" w:cs="Arial"/>
                <w:sz w:val="20"/>
                <w:szCs w:val="22"/>
              </w:rPr>
            </w:pPr>
            <w:r w:rsidRPr="004B5236">
              <w:rPr>
                <w:rFonts w:ascii="Arial" w:hAnsi="Arial" w:cs="Arial"/>
                <w:sz w:val="20"/>
                <w:szCs w:val="22"/>
              </w:rPr>
              <w:t>~</w:t>
            </w:r>
            <w:r w:rsidR="0039619E" w:rsidRPr="004B5236">
              <w:rPr>
                <w:rFonts w:ascii="Arial" w:hAnsi="Arial" w:cs="Arial"/>
                <w:sz w:val="20"/>
                <w:szCs w:val="22"/>
              </w:rPr>
              <w:t>0.</w:t>
            </w:r>
            <w:r w:rsidR="009A62F8">
              <w:rPr>
                <w:rFonts w:ascii="Arial" w:hAnsi="Arial" w:cs="Arial"/>
                <w:sz w:val="20"/>
                <w:szCs w:val="22"/>
              </w:rPr>
              <w:t>5</w:t>
            </w:r>
            <w:r w:rsidR="005A4F95" w:rsidRPr="004B5236">
              <w:rPr>
                <w:rFonts w:ascii="Arial" w:hAnsi="Arial" w:cs="Arial"/>
                <w:sz w:val="20"/>
                <w:szCs w:val="22"/>
              </w:rPr>
              <w:t xml:space="preserve"> hour</w:t>
            </w:r>
            <w:r w:rsidR="006D7D1F" w:rsidRPr="004B5236">
              <w:rPr>
                <w:rFonts w:ascii="Arial" w:hAnsi="Arial" w:cs="Arial"/>
                <w:sz w:val="20"/>
                <w:szCs w:val="22"/>
              </w:rPr>
              <w:t>s</w:t>
            </w:r>
          </w:p>
        </w:tc>
        <w:tc>
          <w:tcPr>
            <w:tcW w:w="8125" w:type="dxa"/>
          </w:tcPr>
          <w:p w:rsidR="00BF799D" w:rsidRPr="00D76EA0" w:rsidRDefault="00745DC6" w:rsidP="00936689">
            <w:pPr>
              <w:rPr>
                <w:rFonts w:ascii="Arial" w:hAnsi="Arial" w:cs="Arial"/>
                <w:b/>
                <w:sz w:val="20"/>
                <w:szCs w:val="22"/>
              </w:rPr>
            </w:pPr>
            <w:r w:rsidRPr="004B5236">
              <w:rPr>
                <w:rFonts w:ascii="Arial" w:hAnsi="Arial" w:cs="Arial"/>
                <w:b/>
                <w:sz w:val="20"/>
                <w:szCs w:val="22"/>
              </w:rPr>
              <w:t>Introduction</w:t>
            </w:r>
            <w:r w:rsidR="00BF799D">
              <w:rPr>
                <w:rFonts w:ascii="Arial" w:hAnsi="Arial" w:cs="Arial"/>
                <w:sz w:val="20"/>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82"/>
            </w:tblGrid>
            <w:tr w:rsidR="00065EDD" w:rsidTr="006C67AA">
              <w:tc>
                <w:tcPr>
                  <w:tcW w:w="7382" w:type="dxa"/>
                </w:tcPr>
                <w:p w:rsidR="00065EDD" w:rsidRDefault="00065EDD" w:rsidP="00065EDD">
                  <w:pPr>
                    <w:rPr>
                      <w:rFonts w:ascii="Arial" w:hAnsi="Arial" w:cs="Arial"/>
                      <w:sz w:val="20"/>
                      <w:szCs w:val="22"/>
                    </w:rPr>
                  </w:pPr>
                  <w:r>
                    <w:rPr>
                      <w:rFonts w:ascii="Arial" w:hAnsi="Arial" w:cs="Arial"/>
                      <w:sz w:val="20"/>
                      <w:szCs w:val="22"/>
                    </w:rPr>
                    <w:t xml:space="preserve">Review this </w:t>
                  </w:r>
                  <w:r w:rsidRPr="00DE10B5">
                    <w:rPr>
                      <w:rFonts w:ascii="Arial" w:hAnsi="Arial" w:cs="Arial"/>
                      <w:sz w:val="20"/>
                      <w:szCs w:val="22"/>
                    </w:rPr>
                    <w:t>Study Guide</w:t>
                  </w:r>
                  <w:r>
                    <w:rPr>
                      <w:rFonts w:ascii="Arial" w:hAnsi="Arial" w:cs="Arial"/>
                      <w:sz w:val="20"/>
                      <w:szCs w:val="22"/>
                    </w:rPr>
                    <w:t xml:space="preserve"> (~30 min, </w:t>
                  </w:r>
                  <w:r w:rsidRPr="00385D6D">
                    <w:rPr>
                      <w:rFonts w:ascii="Arial" w:hAnsi="Arial" w:cs="Arial"/>
                      <w:sz w:val="20"/>
                      <w:szCs w:val="22"/>
                      <w:highlight w:val="lightGray"/>
                    </w:rPr>
                    <w:t>shaded</w:t>
                  </w:r>
                  <w:r>
                    <w:rPr>
                      <w:rFonts w:ascii="Arial" w:hAnsi="Arial" w:cs="Arial"/>
                      <w:sz w:val="20"/>
                      <w:szCs w:val="22"/>
                    </w:rPr>
                    <w:t xml:space="preserve"> objectives relate to Master Certified Health Education Specialist advanced-level sub-competencies)</w:t>
                  </w:r>
                </w:p>
              </w:tc>
            </w:tr>
          </w:tbl>
          <w:p w:rsidR="0023127F" w:rsidRPr="00DE10B5" w:rsidRDefault="0023127F" w:rsidP="00BF799D">
            <w:pPr>
              <w:rPr>
                <w:rFonts w:ascii="Arial" w:hAnsi="Arial" w:cs="Arial"/>
                <w:color w:val="000000"/>
                <w:sz w:val="20"/>
                <w:szCs w:val="22"/>
              </w:rPr>
            </w:pPr>
          </w:p>
        </w:tc>
      </w:tr>
      <w:tr w:rsidR="00436679" w:rsidRPr="00887D5F" w:rsidTr="00AF5E7C">
        <w:trPr>
          <w:jc w:val="center"/>
        </w:trPr>
        <w:tc>
          <w:tcPr>
            <w:tcW w:w="1465" w:type="dxa"/>
          </w:tcPr>
          <w:p w:rsidR="00213135" w:rsidRPr="00145F4D" w:rsidRDefault="00436679" w:rsidP="00145F4D">
            <w:pPr>
              <w:jc w:val="center"/>
              <w:rPr>
                <w:rFonts w:ascii="Arial" w:hAnsi="Arial" w:cs="Arial"/>
                <w:sz w:val="20"/>
                <w:szCs w:val="22"/>
              </w:rPr>
            </w:pPr>
            <w:r w:rsidRPr="00DE10B5">
              <w:rPr>
                <w:rFonts w:ascii="Arial" w:hAnsi="Arial" w:cs="Arial"/>
                <w:sz w:val="20"/>
                <w:szCs w:val="22"/>
              </w:rPr>
              <w:t>~</w:t>
            </w:r>
            <w:r w:rsidR="00F41A9E">
              <w:rPr>
                <w:rFonts w:ascii="Arial" w:hAnsi="Arial" w:cs="Arial"/>
                <w:sz w:val="20"/>
                <w:szCs w:val="22"/>
              </w:rPr>
              <w:t>0.5</w:t>
            </w:r>
            <w:r>
              <w:rPr>
                <w:rFonts w:ascii="Arial" w:hAnsi="Arial" w:cs="Arial"/>
                <w:sz w:val="20"/>
                <w:szCs w:val="22"/>
              </w:rPr>
              <w:t xml:space="preserve"> h</w:t>
            </w:r>
            <w:r w:rsidRPr="00DE10B5">
              <w:rPr>
                <w:rFonts w:ascii="Arial" w:hAnsi="Arial" w:cs="Arial"/>
                <w:sz w:val="20"/>
                <w:szCs w:val="22"/>
              </w:rPr>
              <w:t>our</w:t>
            </w:r>
            <w:r>
              <w:rPr>
                <w:rFonts w:ascii="Arial" w:hAnsi="Arial" w:cs="Arial"/>
                <w:sz w:val="20"/>
                <w:szCs w:val="22"/>
              </w:rPr>
              <w:t>s</w:t>
            </w:r>
          </w:p>
          <w:p w:rsidR="004B0180" w:rsidRPr="00EF7C95" w:rsidRDefault="004B0180" w:rsidP="00EF7C95">
            <w:pPr>
              <w:rPr>
                <w:rFonts w:ascii="Arial" w:hAnsi="Arial" w:cs="Arial"/>
                <w:sz w:val="20"/>
                <w:szCs w:val="22"/>
              </w:rPr>
            </w:pPr>
          </w:p>
        </w:tc>
        <w:tc>
          <w:tcPr>
            <w:tcW w:w="8125" w:type="dxa"/>
          </w:tcPr>
          <w:p w:rsidR="00436679" w:rsidRDefault="00EF7C95" w:rsidP="00902EED">
            <w:pPr>
              <w:rPr>
                <w:rFonts w:ascii="Arial" w:hAnsi="Arial" w:cs="Arial"/>
                <w:b/>
                <w:sz w:val="20"/>
                <w:szCs w:val="22"/>
              </w:rPr>
            </w:pPr>
            <w:r>
              <w:rPr>
                <w:rFonts w:ascii="Arial" w:hAnsi="Arial" w:cs="Arial"/>
                <w:b/>
                <w:sz w:val="20"/>
                <w:szCs w:val="22"/>
              </w:rPr>
              <w:t xml:space="preserve">Orientation to </w:t>
            </w:r>
            <w:r w:rsidR="008A10BF">
              <w:rPr>
                <w:rFonts w:ascii="Arial" w:hAnsi="Arial" w:cs="Arial"/>
                <w:b/>
                <w:sz w:val="20"/>
                <w:szCs w:val="22"/>
              </w:rPr>
              <w:t>“Implementing Healthy People”</w:t>
            </w:r>
          </w:p>
          <w:p w:rsidR="00A125B9" w:rsidRPr="00A125B9" w:rsidRDefault="00A125B9" w:rsidP="00902EED">
            <w:pPr>
              <w:rPr>
                <w:rFonts w:ascii="Arial" w:hAnsi="Arial" w:cs="Arial"/>
                <w:b/>
                <w:color w:val="00B050"/>
                <w:sz w:val="20"/>
                <w:szCs w:val="22"/>
              </w:rPr>
            </w:pPr>
            <w:r w:rsidRPr="00A95683">
              <w:rPr>
                <w:rFonts w:ascii="Arial" w:hAnsi="Arial" w:cs="Arial"/>
                <w:b/>
                <w:color w:val="00B050"/>
                <w:sz w:val="20"/>
                <w:szCs w:val="22"/>
              </w:rPr>
              <w:t xml:space="preserve">NOTE: this assignment is identical </w:t>
            </w:r>
            <w:r>
              <w:rPr>
                <w:rFonts w:ascii="Arial" w:hAnsi="Arial" w:cs="Arial"/>
                <w:b/>
                <w:color w:val="00B050"/>
                <w:sz w:val="20"/>
                <w:szCs w:val="22"/>
              </w:rPr>
              <w:t>in</w:t>
            </w:r>
            <w:r w:rsidR="004A7D56">
              <w:rPr>
                <w:rFonts w:ascii="Arial" w:hAnsi="Arial" w:cs="Arial"/>
                <w:b/>
                <w:color w:val="00B050"/>
                <w:sz w:val="20"/>
                <w:szCs w:val="22"/>
              </w:rPr>
              <w:t xml:space="preserve"> each of the 6</w:t>
            </w:r>
            <w:r w:rsidRPr="00A95683">
              <w:rPr>
                <w:rFonts w:ascii="Arial" w:hAnsi="Arial" w:cs="Arial"/>
                <w:b/>
                <w:color w:val="00B050"/>
                <w:sz w:val="20"/>
                <w:szCs w:val="22"/>
              </w:rPr>
              <w:t xml:space="preserve"> MAP-IT Courses</w:t>
            </w:r>
          </w:p>
          <w:p w:rsidR="00F753B0" w:rsidRPr="00F753B0" w:rsidRDefault="0059315D" w:rsidP="00902EED">
            <w:pPr>
              <w:rPr>
                <w:rFonts w:ascii="Arial" w:hAnsi="Arial" w:cs="Arial"/>
                <w:sz w:val="20"/>
                <w:szCs w:val="22"/>
              </w:rPr>
            </w:pPr>
            <w:hyperlink r:id="rId23" w:history="1">
              <w:r w:rsidR="00F753B0" w:rsidRPr="00B82E90">
                <w:rPr>
                  <w:rStyle w:val="Hyperlink"/>
                  <w:rFonts w:ascii="Arial" w:hAnsi="Arial" w:cs="Arial"/>
                  <w:sz w:val="20"/>
                  <w:szCs w:val="22"/>
                </w:rPr>
                <w:t>http://www.healthypeople.gov/2020/implementing/default.aspx</w:t>
              </w:r>
            </w:hyperlink>
            <w:r w:rsidR="00F753B0">
              <w:rPr>
                <w:rFonts w:ascii="Arial" w:hAnsi="Arial" w:cs="Arial"/>
                <w:sz w:val="20"/>
                <w:szCs w:val="22"/>
              </w:rPr>
              <w:t xml:space="preserve"> </w:t>
            </w:r>
          </w:p>
          <w:p w:rsidR="00F753B0" w:rsidRDefault="00F753B0" w:rsidP="00902EED">
            <w:pPr>
              <w:rPr>
                <w:rFonts w:ascii="Arial" w:hAnsi="Arial" w:cs="Arial"/>
                <w:b/>
                <w:sz w:val="20"/>
                <w:szCs w:val="22"/>
              </w:rPr>
            </w:pPr>
          </w:p>
          <w:p w:rsidR="00436679" w:rsidRDefault="00436679" w:rsidP="00902EED">
            <w:pPr>
              <w:rPr>
                <w:rFonts w:ascii="Arial" w:hAnsi="Arial" w:cs="Arial"/>
                <w:sz w:val="20"/>
                <w:szCs w:val="22"/>
              </w:rPr>
            </w:pPr>
            <w:r w:rsidRPr="00DE10B5">
              <w:rPr>
                <w:rFonts w:ascii="Arial" w:hAnsi="Arial" w:cs="Arial"/>
                <w:sz w:val="20"/>
                <w:szCs w:val="22"/>
              </w:rPr>
              <w:t>After studying the materials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05"/>
            </w:tblGrid>
            <w:tr w:rsidR="00436679" w:rsidTr="00CD41E2">
              <w:tc>
                <w:tcPr>
                  <w:tcW w:w="7805" w:type="dxa"/>
                </w:tcPr>
                <w:p w:rsidR="00436679" w:rsidRDefault="0062182B" w:rsidP="00A125B9">
                  <w:pPr>
                    <w:pStyle w:val="ListParagraph"/>
                    <w:numPr>
                      <w:ilvl w:val="0"/>
                      <w:numId w:val="43"/>
                    </w:numPr>
                    <w:ind w:left="497" w:hanging="270"/>
                    <w:rPr>
                      <w:rFonts w:ascii="Arial" w:hAnsi="Arial" w:cs="Arial"/>
                      <w:sz w:val="20"/>
                      <w:szCs w:val="22"/>
                    </w:rPr>
                  </w:pPr>
                  <w:r>
                    <w:rPr>
                      <w:rFonts w:ascii="Arial" w:hAnsi="Arial" w:cs="Arial"/>
                      <w:sz w:val="20"/>
                      <w:szCs w:val="22"/>
                    </w:rPr>
                    <w:t xml:space="preserve">List </w:t>
                  </w:r>
                  <w:r w:rsidR="00E76058">
                    <w:rPr>
                      <w:rFonts w:ascii="Arial" w:hAnsi="Arial" w:cs="Arial"/>
                      <w:sz w:val="20"/>
                      <w:szCs w:val="22"/>
                    </w:rPr>
                    <w:t>the content</w:t>
                  </w:r>
                  <w:r w:rsidR="00F41A9E">
                    <w:rPr>
                      <w:rFonts w:ascii="Arial" w:hAnsi="Arial" w:cs="Arial"/>
                      <w:sz w:val="20"/>
                      <w:szCs w:val="22"/>
                    </w:rPr>
                    <w:t>s</w:t>
                  </w:r>
                  <w:r w:rsidR="00E76058">
                    <w:rPr>
                      <w:rFonts w:ascii="Arial" w:hAnsi="Arial" w:cs="Arial"/>
                      <w:sz w:val="20"/>
                      <w:szCs w:val="22"/>
                    </w:rPr>
                    <w:t xml:space="preserve"> of the Implementing Healthy People 2020 page</w:t>
                  </w:r>
                </w:p>
                <w:p w:rsidR="00E76058" w:rsidRDefault="002D68D2" w:rsidP="00A125B9">
                  <w:pPr>
                    <w:pStyle w:val="ListParagraph"/>
                    <w:numPr>
                      <w:ilvl w:val="0"/>
                      <w:numId w:val="43"/>
                    </w:numPr>
                    <w:ind w:left="497" w:hanging="270"/>
                    <w:rPr>
                      <w:rFonts w:ascii="Arial" w:hAnsi="Arial" w:cs="Arial"/>
                      <w:sz w:val="20"/>
                      <w:szCs w:val="22"/>
                    </w:rPr>
                  </w:pPr>
                  <w:r>
                    <w:rPr>
                      <w:rFonts w:ascii="Arial" w:hAnsi="Arial" w:cs="Arial"/>
                      <w:sz w:val="20"/>
                      <w:szCs w:val="22"/>
                    </w:rPr>
                    <w:t>De</w:t>
                  </w:r>
                  <w:r w:rsidR="00E76058">
                    <w:rPr>
                      <w:rFonts w:ascii="Arial" w:hAnsi="Arial" w:cs="Arial"/>
                      <w:sz w:val="20"/>
                      <w:szCs w:val="22"/>
                    </w:rPr>
                    <w:t>fine framework for implementation: MAP-IT</w:t>
                  </w:r>
                </w:p>
                <w:p w:rsidR="000E0FCC" w:rsidRDefault="00F41A9E" w:rsidP="000E0FCC">
                  <w:pPr>
                    <w:pStyle w:val="ListParagraph"/>
                    <w:numPr>
                      <w:ilvl w:val="0"/>
                      <w:numId w:val="43"/>
                    </w:numPr>
                    <w:ind w:left="497" w:hanging="270"/>
                    <w:rPr>
                      <w:rFonts w:ascii="Arial" w:hAnsi="Arial" w:cs="Arial"/>
                      <w:sz w:val="20"/>
                      <w:szCs w:val="22"/>
                    </w:rPr>
                  </w:pPr>
                  <w:r>
                    <w:rPr>
                      <w:rFonts w:ascii="Arial" w:hAnsi="Arial" w:cs="Arial"/>
                      <w:sz w:val="20"/>
                      <w:szCs w:val="22"/>
                    </w:rPr>
                    <w:t xml:space="preserve">List Planning </w:t>
                  </w:r>
                  <w:r w:rsidR="00723840">
                    <w:rPr>
                      <w:rFonts w:ascii="Arial" w:hAnsi="Arial" w:cs="Arial"/>
                      <w:sz w:val="20"/>
                      <w:szCs w:val="22"/>
                    </w:rPr>
                    <w:t>Resour</w:t>
                  </w:r>
                  <w:r>
                    <w:rPr>
                      <w:rFonts w:ascii="Arial" w:hAnsi="Arial" w:cs="Arial"/>
                      <w:sz w:val="20"/>
                      <w:szCs w:val="22"/>
                    </w:rPr>
                    <w:t xml:space="preserve">ces </w:t>
                  </w:r>
                  <w:r w:rsidR="00723840">
                    <w:rPr>
                      <w:rFonts w:ascii="Arial" w:hAnsi="Arial" w:cs="Arial"/>
                      <w:sz w:val="20"/>
                      <w:szCs w:val="22"/>
                    </w:rPr>
                    <w:t>to help plan interventions</w:t>
                  </w:r>
                </w:p>
                <w:p w:rsidR="002578C7" w:rsidRPr="000E0FCC" w:rsidRDefault="002578C7" w:rsidP="000E0FCC">
                  <w:pPr>
                    <w:pStyle w:val="ListParagraph"/>
                    <w:numPr>
                      <w:ilvl w:val="0"/>
                      <w:numId w:val="43"/>
                    </w:numPr>
                    <w:ind w:left="497" w:hanging="270"/>
                    <w:rPr>
                      <w:rFonts w:ascii="Arial" w:hAnsi="Arial" w:cs="Arial"/>
                      <w:sz w:val="20"/>
                      <w:szCs w:val="22"/>
                    </w:rPr>
                  </w:pPr>
                  <w:r w:rsidRPr="000E0FCC">
                    <w:rPr>
                      <w:rFonts w:ascii="Arial" w:hAnsi="Arial" w:cs="Arial"/>
                      <w:sz w:val="20"/>
                      <w:szCs w:val="22"/>
                      <w:highlight w:val="lightGray"/>
                    </w:rPr>
                    <w:t>Describe the how to make the case and resources for funding and obtain program support</w:t>
                  </w:r>
                </w:p>
                <w:p w:rsidR="0029284A" w:rsidRPr="00B47719" w:rsidRDefault="002578C7" w:rsidP="002578C7">
                  <w:pPr>
                    <w:pStyle w:val="ListParagraph"/>
                    <w:numPr>
                      <w:ilvl w:val="0"/>
                      <w:numId w:val="43"/>
                    </w:numPr>
                    <w:ind w:left="497" w:hanging="270"/>
                    <w:rPr>
                      <w:rFonts w:ascii="Arial" w:hAnsi="Arial" w:cs="Arial"/>
                      <w:sz w:val="20"/>
                      <w:szCs w:val="22"/>
                    </w:rPr>
                  </w:pPr>
                  <w:r>
                    <w:rPr>
                      <w:rFonts w:ascii="Arial" w:hAnsi="Arial" w:cs="Arial"/>
                      <w:sz w:val="20"/>
                      <w:szCs w:val="22"/>
                      <w:highlight w:val="lightGray"/>
                    </w:rPr>
                    <w:t>Provide expert assistance on planning and resources</w:t>
                  </w:r>
                </w:p>
              </w:tc>
            </w:tr>
          </w:tbl>
          <w:p w:rsidR="00961B22" w:rsidRDefault="00961B22">
            <w:pPr>
              <w:rPr>
                <w:rFonts w:ascii="Arial" w:hAnsi="Arial" w:cs="Arial"/>
                <w:b/>
                <w:sz w:val="20"/>
                <w:szCs w:val="22"/>
              </w:rPr>
            </w:pPr>
          </w:p>
          <w:p w:rsidR="00436679" w:rsidRDefault="00252F7B">
            <w:pPr>
              <w:rPr>
                <w:rFonts w:ascii="Arial" w:hAnsi="Arial" w:cs="Arial"/>
                <w:b/>
                <w:sz w:val="20"/>
                <w:szCs w:val="22"/>
              </w:rPr>
            </w:pPr>
            <w:r>
              <w:rPr>
                <w:rFonts w:ascii="Arial" w:hAnsi="Arial" w:cs="Arial"/>
                <w:b/>
                <w:sz w:val="20"/>
                <w:szCs w:val="22"/>
              </w:rPr>
              <w:t>Study</w:t>
            </w:r>
            <w:r w:rsidR="00436679">
              <w:rPr>
                <w:rFonts w:ascii="Arial" w:hAnsi="Arial" w:cs="Arial"/>
                <w:b/>
                <w:sz w:val="20"/>
                <w:szCs w:val="22"/>
              </w:rPr>
              <w:t xml:space="preserve"> Assignments</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15"/>
            </w:tblGrid>
            <w:tr w:rsidR="00CD41E2" w:rsidRPr="00C96C75" w:rsidTr="00CD41E2">
              <w:tc>
                <w:tcPr>
                  <w:tcW w:w="7715" w:type="dxa"/>
                </w:tcPr>
                <w:p w:rsidR="005D6AF4" w:rsidRPr="00F41A9E" w:rsidRDefault="00E76058" w:rsidP="00EF7C95">
                  <w:pPr>
                    <w:pStyle w:val="ListParagraph"/>
                    <w:numPr>
                      <w:ilvl w:val="0"/>
                      <w:numId w:val="18"/>
                    </w:numPr>
                    <w:autoSpaceDE w:val="0"/>
                    <w:autoSpaceDN w:val="0"/>
                    <w:adjustRightInd w:val="0"/>
                    <w:ind w:left="407" w:hanging="180"/>
                    <w:rPr>
                      <w:rFonts w:ascii="Arial" w:hAnsi="Arial" w:cs="Arial"/>
                      <w:sz w:val="20"/>
                    </w:rPr>
                  </w:pPr>
                  <w:r w:rsidRPr="00F41A9E">
                    <w:rPr>
                      <w:rFonts w:ascii="Arial" w:hAnsi="Arial" w:cs="Arial"/>
                      <w:b/>
                      <w:sz w:val="20"/>
                    </w:rPr>
                    <w:t>Implementing Healthy People 2010</w:t>
                  </w:r>
                  <w:r w:rsidR="00F534A5" w:rsidRPr="00F41A9E">
                    <w:rPr>
                      <w:rFonts w:ascii="Arial" w:hAnsi="Arial" w:cs="Arial"/>
                      <w:sz w:val="20"/>
                    </w:rPr>
                    <w:t xml:space="preserve"> </w:t>
                  </w:r>
                  <w:r w:rsidR="005B3AFF">
                    <w:rPr>
                      <w:rFonts w:ascii="Arial" w:hAnsi="Arial" w:cs="Arial"/>
                      <w:sz w:val="20"/>
                    </w:rPr>
                    <w:t xml:space="preserve">- </w:t>
                  </w:r>
                  <w:r w:rsidR="00CD41E2" w:rsidRPr="00F41A9E">
                    <w:rPr>
                      <w:rFonts w:ascii="Arial" w:hAnsi="Arial" w:cs="Arial"/>
                      <w:sz w:val="20"/>
                    </w:rPr>
                    <w:t xml:space="preserve">read </w:t>
                  </w:r>
                  <w:r w:rsidR="0011643C" w:rsidRPr="00F41A9E">
                    <w:rPr>
                      <w:rFonts w:ascii="Arial" w:hAnsi="Arial" w:cs="Arial"/>
                      <w:sz w:val="20"/>
                    </w:rPr>
                    <w:t xml:space="preserve">text on </w:t>
                  </w:r>
                  <w:r w:rsidR="00EF7C95" w:rsidRPr="00F41A9E">
                    <w:rPr>
                      <w:rFonts w:ascii="Arial" w:hAnsi="Arial" w:cs="Arial"/>
                      <w:sz w:val="20"/>
                    </w:rPr>
                    <w:t xml:space="preserve">main/center portion of the </w:t>
                  </w:r>
                  <w:r w:rsidR="002E3999" w:rsidRPr="00F41A9E">
                    <w:rPr>
                      <w:rFonts w:ascii="Arial" w:hAnsi="Arial" w:cs="Arial"/>
                      <w:sz w:val="20"/>
                    </w:rPr>
                    <w:t>page</w:t>
                  </w:r>
                  <w:r w:rsidR="00F41A9E">
                    <w:rPr>
                      <w:rFonts w:ascii="Arial" w:hAnsi="Arial" w:cs="Arial"/>
                      <w:sz w:val="20"/>
                    </w:rPr>
                    <w:t xml:space="preserve"> (&lt;</w:t>
                  </w:r>
                  <w:r w:rsidR="00EF7C95" w:rsidRPr="00F41A9E">
                    <w:rPr>
                      <w:rFonts w:ascii="Arial" w:hAnsi="Arial" w:cs="Arial"/>
                      <w:sz w:val="20"/>
                    </w:rPr>
                    <w:t>5 min</w:t>
                  </w:r>
                  <w:r w:rsidR="00F41A9E" w:rsidRPr="00F41A9E">
                    <w:rPr>
                      <w:rFonts w:ascii="Arial" w:hAnsi="Arial" w:cs="Arial"/>
                      <w:sz w:val="20"/>
                    </w:rPr>
                    <w:t>, do not read text from Mobilize, Assess, Plan, Implement or Track at this time</w:t>
                  </w:r>
                  <w:r w:rsidR="00EF7C95" w:rsidRPr="00F41A9E">
                    <w:rPr>
                      <w:rFonts w:ascii="Arial" w:hAnsi="Arial" w:cs="Arial"/>
                      <w:sz w:val="20"/>
                    </w:rPr>
                    <w:t>)</w:t>
                  </w:r>
                </w:p>
                <w:p w:rsidR="00CD41E2" w:rsidRPr="00F41A9E" w:rsidRDefault="00145F4D" w:rsidP="00B51333">
                  <w:pPr>
                    <w:pStyle w:val="ListParagraph"/>
                    <w:numPr>
                      <w:ilvl w:val="0"/>
                      <w:numId w:val="18"/>
                    </w:numPr>
                    <w:autoSpaceDE w:val="0"/>
                    <w:autoSpaceDN w:val="0"/>
                    <w:adjustRightInd w:val="0"/>
                    <w:ind w:left="407" w:hanging="180"/>
                    <w:rPr>
                      <w:rFonts w:ascii="Arial" w:hAnsi="Arial" w:cs="Arial"/>
                      <w:sz w:val="20"/>
                    </w:rPr>
                  </w:pPr>
                  <w:r w:rsidRPr="00F41A9E">
                    <w:rPr>
                      <w:rFonts w:ascii="Arial" w:hAnsi="Arial" w:cs="Arial"/>
                      <w:b/>
                      <w:sz w:val="20"/>
                    </w:rPr>
                    <w:t>Implementation Examples: MAP-IT at Work</w:t>
                  </w:r>
                  <w:r w:rsidR="00CD41E2" w:rsidRPr="00F41A9E">
                    <w:rPr>
                      <w:rFonts w:ascii="Arial" w:hAnsi="Arial" w:cs="Arial"/>
                      <w:sz w:val="20"/>
                    </w:rPr>
                    <w:t xml:space="preserve"> </w:t>
                  </w:r>
                  <w:r w:rsidR="000D3EEC">
                    <w:rPr>
                      <w:rFonts w:ascii="Arial" w:hAnsi="Arial" w:cs="Arial"/>
                      <w:sz w:val="20"/>
                    </w:rPr>
                    <w:t xml:space="preserve">- </w:t>
                  </w:r>
                  <w:r w:rsidR="00CD41E2" w:rsidRPr="00F41A9E">
                    <w:rPr>
                      <w:rFonts w:ascii="Arial" w:hAnsi="Arial" w:cs="Arial"/>
                      <w:sz w:val="20"/>
                    </w:rPr>
                    <w:t xml:space="preserve">click on and read the text </w:t>
                  </w:r>
                  <w:r w:rsidRPr="00F41A9E">
                    <w:rPr>
                      <w:rFonts w:ascii="Arial" w:hAnsi="Arial" w:cs="Arial"/>
                      <w:sz w:val="20"/>
                    </w:rPr>
                    <w:t>of each example</w:t>
                  </w:r>
                  <w:r w:rsidR="005B3AFF">
                    <w:rPr>
                      <w:rFonts w:ascii="Arial" w:hAnsi="Arial" w:cs="Arial"/>
                      <w:sz w:val="20"/>
                    </w:rPr>
                    <w:t xml:space="preserve"> in the lower left of the page</w:t>
                  </w:r>
                  <w:r w:rsidRPr="00F41A9E">
                    <w:rPr>
                      <w:rFonts w:ascii="Arial" w:hAnsi="Arial" w:cs="Arial"/>
                      <w:sz w:val="20"/>
                    </w:rPr>
                    <w:t>: Local School Board, Workplace Wellness Committee and County Health Coalition</w:t>
                  </w:r>
                  <w:r w:rsidR="00CD41E2" w:rsidRPr="00F41A9E">
                    <w:rPr>
                      <w:rFonts w:ascii="Arial" w:hAnsi="Arial" w:cs="Arial"/>
                      <w:sz w:val="20"/>
                    </w:rPr>
                    <w:t xml:space="preserve"> </w:t>
                  </w:r>
                  <w:r w:rsidR="00E14D2F" w:rsidRPr="00F41A9E">
                    <w:rPr>
                      <w:rFonts w:ascii="Arial" w:hAnsi="Arial" w:cs="Arial"/>
                      <w:sz w:val="20"/>
                    </w:rPr>
                    <w:t>(~</w:t>
                  </w:r>
                  <w:r w:rsidR="00F41A9E">
                    <w:rPr>
                      <w:rFonts w:ascii="Arial" w:hAnsi="Arial" w:cs="Arial"/>
                      <w:sz w:val="20"/>
                    </w:rPr>
                    <w:t>15 min)</w:t>
                  </w:r>
                </w:p>
                <w:p w:rsidR="00B02FEA" w:rsidRPr="00F41A9E" w:rsidRDefault="00E14D2F" w:rsidP="00E14D2F">
                  <w:pPr>
                    <w:pStyle w:val="ListParagraph"/>
                    <w:numPr>
                      <w:ilvl w:val="0"/>
                      <w:numId w:val="18"/>
                    </w:numPr>
                    <w:autoSpaceDE w:val="0"/>
                    <w:autoSpaceDN w:val="0"/>
                    <w:adjustRightInd w:val="0"/>
                    <w:ind w:left="407" w:hanging="180"/>
                    <w:rPr>
                      <w:rFonts w:ascii="Arial" w:hAnsi="Arial" w:cs="Arial"/>
                      <w:sz w:val="20"/>
                    </w:rPr>
                  </w:pPr>
                  <w:r w:rsidRPr="00F41A9E">
                    <w:rPr>
                      <w:rFonts w:ascii="Arial" w:hAnsi="Arial" w:cs="Arial"/>
                      <w:b/>
                      <w:sz w:val="20"/>
                    </w:rPr>
                    <w:t>Planning Resources</w:t>
                  </w:r>
                  <w:r w:rsidR="00F90FD9" w:rsidRPr="00F41A9E">
                    <w:rPr>
                      <w:rFonts w:ascii="Arial" w:hAnsi="Arial" w:cs="Arial"/>
                      <w:sz w:val="20"/>
                    </w:rPr>
                    <w:t xml:space="preserve"> </w:t>
                  </w:r>
                  <w:r w:rsidR="00CD41E2" w:rsidRPr="00F41A9E">
                    <w:rPr>
                      <w:rFonts w:ascii="Arial" w:hAnsi="Arial" w:cs="Arial"/>
                      <w:sz w:val="20"/>
                    </w:rPr>
                    <w:t xml:space="preserve">– </w:t>
                  </w:r>
                  <w:r w:rsidR="005B3AFF">
                    <w:rPr>
                      <w:rFonts w:ascii="Arial" w:hAnsi="Arial" w:cs="Arial"/>
                      <w:sz w:val="20"/>
                    </w:rPr>
                    <w:t xml:space="preserve">click on the heading on the left or lower portion of the page and </w:t>
                  </w:r>
                  <w:r w:rsidRPr="00F41A9E">
                    <w:rPr>
                      <w:rFonts w:ascii="Arial" w:hAnsi="Arial" w:cs="Arial"/>
                      <w:sz w:val="20"/>
                    </w:rPr>
                    <w:t xml:space="preserve">read text on the </w:t>
                  </w:r>
                  <w:r w:rsidR="00F41A9E">
                    <w:rPr>
                      <w:rFonts w:ascii="Arial" w:hAnsi="Arial" w:cs="Arial"/>
                      <w:sz w:val="20"/>
                    </w:rPr>
                    <w:t xml:space="preserve">main/center portion of the </w:t>
                  </w:r>
                  <w:r w:rsidR="005B3AFF">
                    <w:rPr>
                      <w:rFonts w:ascii="Arial" w:hAnsi="Arial" w:cs="Arial"/>
                      <w:sz w:val="20"/>
                    </w:rPr>
                    <w:t xml:space="preserve">Planning Resources </w:t>
                  </w:r>
                  <w:r w:rsidR="00F41A9E">
                    <w:rPr>
                      <w:rFonts w:ascii="Arial" w:hAnsi="Arial" w:cs="Arial"/>
                      <w:sz w:val="20"/>
                    </w:rPr>
                    <w:t xml:space="preserve">page </w:t>
                  </w:r>
                  <w:r w:rsidRPr="00F41A9E">
                    <w:rPr>
                      <w:rFonts w:ascii="Arial" w:hAnsi="Arial" w:cs="Arial"/>
                      <w:sz w:val="20"/>
                    </w:rPr>
                    <w:t>(&lt;5 min)</w:t>
                  </w:r>
                </w:p>
                <w:p w:rsidR="00E14D2F" w:rsidRPr="00B02FEA" w:rsidRDefault="00E14D2F" w:rsidP="00E14D2F">
                  <w:pPr>
                    <w:pStyle w:val="ListParagraph"/>
                    <w:numPr>
                      <w:ilvl w:val="0"/>
                      <w:numId w:val="18"/>
                    </w:numPr>
                    <w:autoSpaceDE w:val="0"/>
                    <w:autoSpaceDN w:val="0"/>
                    <w:adjustRightInd w:val="0"/>
                    <w:ind w:left="407" w:hanging="180"/>
                    <w:rPr>
                      <w:rFonts w:ascii="Arial" w:hAnsi="Arial" w:cs="Arial"/>
                      <w:sz w:val="20"/>
                    </w:rPr>
                  </w:pPr>
                  <w:r w:rsidRPr="00F41A9E">
                    <w:rPr>
                      <w:rFonts w:ascii="Arial" w:hAnsi="Arial" w:cs="Arial"/>
                      <w:b/>
                      <w:sz w:val="20"/>
                    </w:rPr>
                    <w:t>Funding Resources</w:t>
                  </w:r>
                  <w:r w:rsidRPr="00F41A9E">
                    <w:rPr>
                      <w:rFonts w:ascii="Arial" w:hAnsi="Arial" w:cs="Arial"/>
                      <w:sz w:val="20"/>
                    </w:rPr>
                    <w:t xml:space="preserve"> </w:t>
                  </w:r>
                  <w:r w:rsidR="005B3AFF">
                    <w:rPr>
                      <w:rFonts w:ascii="Arial" w:hAnsi="Arial" w:cs="Arial"/>
                      <w:sz w:val="20"/>
                    </w:rPr>
                    <w:t xml:space="preserve"> - click on the heading on the left or lower portion of the page and </w:t>
                  </w:r>
                  <w:r w:rsidR="005B3AFF" w:rsidRPr="00F41A9E">
                    <w:rPr>
                      <w:rFonts w:ascii="Arial" w:hAnsi="Arial" w:cs="Arial"/>
                      <w:sz w:val="20"/>
                    </w:rPr>
                    <w:t xml:space="preserve">read text on the </w:t>
                  </w:r>
                  <w:r w:rsidR="005B3AFF">
                    <w:rPr>
                      <w:rFonts w:ascii="Arial" w:hAnsi="Arial" w:cs="Arial"/>
                      <w:sz w:val="20"/>
                    </w:rPr>
                    <w:t xml:space="preserve">main/center portion of the Funding Resources page </w:t>
                  </w:r>
                  <w:r w:rsidR="00F41A9E">
                    <w:rPr>
                      <w:rFonts w:ascii="Arial" w:hAnsi="Arial" w:cs="Arial"/>
                      <w:sz w:val="20"/>
                    </w:rPr>
                    <w:t>(&lt;</w:t>
                  </w:r>
                  <w:r w:rsidR="00F41A9E" w:rsidRPr="00F41A9E">
                    <w:rPr>
                      <w:rFonts w:ascii="Arial" w:hAnsi="Arial" w:cs="Arial"/>
                      <w:sz w:val="20"/>
                    </w:rPr>
                    <w:t>10 min)</w:t>
                  </w:r>
                </w:p>
              </w:tc>
            </w:tr>
          </w:tbl>
          <w:p w:rsidR="00436679" w:rsidRPr="00902EED" w:rsidRDefault="00436679" w:rsidP="00902EED">
            <w:pPr>
              <w:rPr>
                <w:rFonts w:ascii="Arial" w:hAnsi="Arial" w:cs="Arial"/>
                <w:sz w:val="20"/>
                <w:szCs w:val="22"/>
              </w:rPr>
            </w:pPr>
          </w:p>
        </w:tc>
      </w:tr>
      <w:tr w:rsidR="004C2794" w:rsidRPr="00887D5F" w:rsidTr="006A75B0">
        <w:trPr>
          <w:jc w:val="center"/>
        </w:trPr>
        <w:tc>
          <w:tcPr>
            <w:tcW w:w="1465" w:type="dxa"/>
          </w:tcPr>
          <w:p w:rsidR="004C2794" w:rsidRDefault="004C2794" w:rsidP="006A75B0">
            <w:pPr>
              <w:jc w:val="center"/>
              <w:rPr>
                <w:rFonts w:ascii="Arial" w:hAnsi="Arial" w:cs="Arial"/>
                <w:sz w:val="20"/>
                <w:szCs w:val="22"/>
              </w:rPr>
            </w:pPr>
            <w:r w:rsidRPr="00DE10B5">
              <w:rPr>
                <w:rFonts w:ascii="Arial" w:hAnsi="Arial" w:cs="Arial"/>
                <w:sz w:val="20"/>
                <w:szCs w:val="22"/>
              </w:rPr>
              <w:t>~</w:t>
            </w:r>
            <w:r w:rsidR="00F57EE7">
              <w:rPr>
                <w:rFonts w:ascii="Arial" w:hAnsi="Arial" w:cs="Arial"/>
                <w:sz w:val="20"/>
                <w:szCs w:val="22"/>
              </w:rPr>
              <w:t>1.0</w:t>
            </w:r>
            <w:r>
              <w:rPr>
                <w:rFonts w:ascii="Arial" w:hAnsi="Arial" w:cs="Arial"/>
                <w:sz w:val="20"/>
                <w:szCs w:val="22"/>
              </w:rPr>
              <w:t xml:space="preserve"> h</w:t>
            </w:r>
            <w:r w:rsidRPr="00DE10B5">
              <w:rPr>
                <w:rFonts w:ascii="Arial" w:hAnsi="Arial" w:cs="Arial"/>
                <w:sz w:val="20"/>
                <w:szCs w:val="22"/>
              </w:rPr>
              <w:t>our</w:t>
            </w:r>
            <w:r>
              <w:rPr>
                <w:rFonts w:ascii="Arial" w:hAnsi="Arial" w:cs="Arial"/>
                <w:sz w:val="20"/>
                <w:szCs w:val="22"/>
              </w:rPr>
              <w:t>s</w:t>
            </w:r>
          </w:p>
          <w:p w:rsidR="004C2794" w:rsidRDefault="004C2794" w:rsidP="006A75B0">
            <w:pPr>
              <w:rPr>
                <w:rFonts w:ascii="Arial" w:hAnsi="Arial" w:cs="Arial"/>
                <w:sz w:val="20"/>
                <w:szCs w:val="22"/>
              </w:rPr>
            </w:pPr>
          </w:p>
          <w:p w:rsidR="004C2794" w:rsidRDefault="004C2794" w:rsidP="006A75B0">
            <w:pPr>
              <w:rPr>
                <w:rFonts w:ascii="Arial" w:hAnsi="Arial" w:cs="Arial"/>
                <w:sz w:val="20"/>
                <w:szCs w:val="22"/>
              </w:rPr>
            </w:pPr>
          </w:p>
          <w:p w:rsidR="004C2794" w:rsidRDefault="004C2794" w:rsidP="006A75B0">
            <w:pPr>
              <w:rPr>
                <w:rFonts w:ascii="Arial" w:hAnsi="Arial" w:cs="Arial"/>
                <w:sz w:val="20"/>
                <w:szCs w:val="22"/>
              </w:rPr>
            </w:pPr>
          </w:p>
          <w:p w:rsidR="004C2794" w:rsidRDefault="004C2794" w:rsidP="006A75B0">
            <w:pPr>
              <w:rPr>
                <w:rFonts w:ascii="Arial" w:hAnsi="Arial" w:cs="Arial"/>
                <w:sz w:val="20"/>
                <w:szCs w:val="22"/>
              </w:rPr>
            </w:pPr>
          </w:p>
          <w:p w:rsidR="004C2794" w:rsidRDefault="004C2794" w:rsidP="006A75B0">
            <w:pPr>
              <w:rPr>
                <w:rFonts w:ascii="Arial" w:hAnsi="Arial" w:cs="Arial"/>
                <w:sz w:val="20"/>
                <w:szCs w:val="22"/>
              </w:rPr>
            </w:pPr>
          </w:p>
          <w:p w:rsidR="004C2794" w:rsidRDefault="004C2794" w:rsidP="006A75B0">
            <w:pPr>
              <w:rPr>
                <w:rFonts w:ascii="Arial" w:hAnsi="Arial" w:cs="Arial"/>
                <w:sz w:val="20"/>
                <w:szCs w:val="22"/>
              </w:rPr>
            </w:pPr>
          </w:p>
          <w:p w:rsidR="004C2794" w:rsidRPr="00F16166" w:rsidRDefault="004C2794" w:rsidP="006A75B0">
            <w:pPr>
              <w:rPr>
                <w:rFonts w:ascii="Arial" w:hAnsi="Arial" w:cs="Arial"/>
                <w:sz w:val="20"/>
                <w:szCs w:val="22"/>
              </w:rPr>
            </w:pPr>
          </w:p>
        </w:tc>
        <w:tc>
          <w:tcPr>
            <w:tcW w:w="8125" w:type="dxa"/>
          </w:tcPr>
          <w:p w:rsidR="004C2794" w:rsidRDefault="004C2794" w:rsidP="006A75B0">
            <w:pPr>
              <w:rPr>
                <w:rFonts w:ascii="Arial" w:hAnsi="Arial" w:cs="Arial"/>
                <w:b/>
                <w:sz w:val="20"/>
                <w:szCs w:val="22"/>
              </w:rPr>
            </w:pPr>
            <w:r>
              <w:rPr>
                <w:rFonts w:ascii="Arial" w:hAnsi="Arial" w:cs="Arial"/>
                <w:b/>
                <w:sz w:val="20"/>
                <w:szCs w:val="22"/>
              </w:rPr>
              <w:t>Orientation to Assessing</w:t>
            </w:r>
          </w:p>
          <w:p w:rsidR="004C2794" w:rsidRDefault="00BD3785" w:rsidP="006A75B0">
            <w:pPr>
              <w:rPr>
                <w:rFonts w:ascii="Arial" w:hAnsi="Arial" w:cs="Arial"/>
                <w:sz w:val="20"/>
                <w:szCs w:val="22"/>
              </w:rPr>
            </w:pPr>
            <w:hyperlink r:id="rId24" w:history="1">
              <w:r w:rsidRPr="005E16CA">
                <w:rPr>
                  <w:rStyle w:val="Hyperlink"/>
                  <w:rFonts w:ascii="Arial" w:hAnsi="Arial" w:cs="Arial"/>
                  <w:sz w:val="20"/>
                  <w:szCs w:val="22"/>
                </w:rPr>
                <w:t>http://www.healthypeople.gov/2020/implement/assess.aspx</w:t>
              </w:r>
            </w:hyperlink>
          </w:p>
          <w:p w:rsidR="004C2794" w:rsidRPr="005B3AFF" w:rsidRDefault="004C2794" w:rsidP="006A75B0">
            <w:pPr>
              <w:rPr>
                <w:rFonts w:ascii="Arial" w:hAnsi="Arial" w:cs="Arial"/>
                <w:sz w:val="20"/>
                <w:szCs w:val="22"/>
              </w:rPr>
            </w:pPr>
          </w:p>
          <w:p w:rsidR="004C2794" w:rsidRDefault="004C2794" w:rsidP="006A75B0">
            <w:pPr>
              <w:rPr>
                <w:rFonts w:ascii="Arial" w:hAnsi="Arial" w:cs="Arial"/>
                <w:sz w:val="20"/>
                <w:szCs w:val="22"/>
              </w:rPr>
            </w:pPr>
            <w:r w:rsidRPr="00DE10B5">
              <w:rPr>
                <w:rFonts w:ascii="Arial" w:hAnsi="Arial" w:cs="Arial"/>
                <w:sz w:val="20"/>
                <w:szCs w:val="22"/>
              </w:rPr>
              <w:t>After studying the materials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05"/>
            </w:tblGrid>
            <w:tr w:rsidR="004C2794" w:rsidTr="006A75B0">
              <w:tc>
                <w:tcPr>
                  <w:tcW w:w="7805" w:type="dxa"/>
                </w:tcPr>
                <w:p w:rsidR="004C2794" w:rsidRDefault="004C2794" w:rsidP="00A125B9">
                  <w:pPr>
                    <w:pStyle w:val="ListParagraph"/>
                    <w:numPr>
                      <w:ilvl w:val="0"/>
                      <w:numId w:val="44"/>
                    </w:numPr>
                    <w:ind w:left="497" w:hanging="270"/>
                    <w:rPr>
                      <w:rFonts w:ascii="Arial" w:hAnsi="Arial" w:cs="Arial"/>
                      <w:sz w:val="20"/>
                      <w:szCs w:val="22"/>
                    </w:rPr>
                  </w:pPr>
                  <w:r>
                    <w:rPr>
                      <w:rFonts w:ascii="Arial" w:hAnsi="Arial" w:cs="Arial"/>
                      <w:sz w:val="20"/>
                      <w:szCs w:val="22"/>
                    </w:rPr>
                    <w:t>List questions to ask</w:t>
                  </w:r>
                </w:p>
                <w:p w:rsidR="004C2794" w:rsidRDefault="004C2794" w:rsidP="00A125B9">
                  <w:pPr>
                    <w:pStyle w:val="ListParagraph"/>
                    <w:numPr>
                      <w:ilvl w:val="0"/>
                      <w:numId w:val="44"/>
                    </w:numPr>
                    <w:ind w:left="497" w:hanging="270"/>
                    <w:rPr>
                      <w:rFonts w:ascii="Arial" w:hAnsi="Arial" w:cs="Arial"/>
                      <w:sz w:val="20"/>
                      <w:szCs w:val="22"/>
                    </w:rPr>
                  </w:pPr>
                  <w:r>
                    <w:rPr>
                      <w:rFonts w:ascii="Arial" w:hAnsi="Arial" w:cs="Arial"/>
                      <w:sz w:val="20"/>
                      <w:szCs w:val="22"/>
                    </w:rPr>
                    <w:t>Assess needs and assets (resources</w:t>
                  </w:r>
                  <w:r w:rsidR="00653B5F">
                    <w:rPr>
                      <w:rFonts w:ascii="Arial" w:hAnsi="Arial" w:cs="Arial"/>
                      <w:sz w:val="20"/>
                      <w:szCs w:val="22"/>
                    </w:rPr>
                    <w:t>)</w:t>
                  </w:r>
                  <w:r>
                    <w:rPr>
                      <w:rFonts w:ascii="Arial" w:hAnsi="Arial" w:cs="Arial"/>
                      <w:sz w:val="20"/>
                      <w:szCs w:val="22"/>
                    </w:rPr>
                    <w:t xml:space="preserve"> </w:t>
                  </w:r>
                  <w:r w:rsidR="00653B5F">
                    <w:rPr>
                      <w:rFonts w:ascii="Arial" w:hAnsi="Arial" w:cs="Arial"/>
                      <w:sz w:val="20"/>
                      <w:szCs w:val="22"/>
                    </w:rPr>
                    <w:t>for any group with something in common</w:t>
                  </w:r>
                </w:p>
                <w:p w:rsidR="004C2794" w:rsidRDefault="004C2794" w:rsidP="00A125B9">
                  <w:pPr>
                    <w:pStyle w:val="ListParagraph"/>
                    <w:numPr>
                      <w:ilvl w:val="0"/>
                      <w:numId w:val="44"/>
                    </w:numPr>
                    <w:ind w:left="497" w:hanging="270"/>
                    <w:rPr>
                      <w:rFonts w:ascii="Arial" w:hAnsi="Arial" w:cs="Arial"/>
                      <w:sz w:val="20"/>
                      <w:szCs w:val="22"/>
                    </w:rPr>
                  </w:pPr>
                  <w:r>
                    <w:rPr>
                      <w:rFonts w:ascii="Arial" w:hAnsi="Arial" w:cs="Arial"/>
                      <w:sz w:val="20"/>
                      <w:szCs w:val="22"/>
                    </w:rPr>
                    <w:t>Describe how to lead stakeholders and a coalition in assessment to set priorities</w:t>
                  </w:r>
                </w:p>
                <w:p w:rsidR="004C2794" w:rsidRPr="004C2794" w:rsidRDefault="004C2794" w:rsidP="00A125B9">
                  <w:pPr>
                    <w:pStyle w:val="ListParagraph"/>
                    <w:numPr>
                      <w:ilvl w:val="0"/>
                      <w:numId w:val="44"/>
                    </w:numPr>
                    <w:ind w:left="497" w:hanging="270"/>
                    <w:rPr>
                      <w:rFonts w:ascii="Arial" w:hAnsi="Arial" w:cs="Arial"/>
                      <w:sz w:val="20"/>
                      <w:szCs w:val="22"/>
                    </w:rPr>
                  </w:pPr>
                  <w:r>
                    <w:rPr>
                      <w:rFonts w:ascii="Arial" w:hAnsi="Arial" w:cs="Arial"/>
                      <w:sz w:val="20"/>
                      <w:szCs w:val="22"/>
                    </w:rPr>
                    <w:t>Explain how to get to roots of an issue considering social determinants of health</w:t>
                  </w:r>
                </w:p>
              </w:tc>
            </w:tr>
            <w:tr w:rsidR="004C2794" w:rsidTr="006A75B0">
              <w:tc>
                <w:tcPr>
                  <w:tcW w:w="7805" w:type="dxa"/>
                </w:tcPr>
                <w:p w:rsidR="004C2794" w:rsidRPr="00037C25" w:rsidRDefault="004C2794" w:rsidP="006A75B0">
                  <w:pPr>
                    <w:rPr>
                      <w:rFonts w:ascii="Arial" w:hAnsi="Arial" w:cs="Arial"/>
                      <w:sz w:val="20"/>
                      <w:szCs w:val="22"/>
                    </w:rPr>
                  </w:pPr>
                </w:p>
              </w:tc>
            </w:tr>
          </w:tbl>
          <w:p w:rsidR="004C2794" w:rsidRPr="00DE10B5" w:rsidRDefault="004C2794" w:rsidP="006A75B0">
            <w:pPr>
              <w:autoSpaceDE w:val="0"/>
              <w:autoSpaceDN w:val="0"/>
              <w:adjustRightInd w:val="0"/>
              <w:rPr>
                <w:rFonts w:ascii="Arial" w:hAnsi="Arial" w:cs="Arial"/>
                <w:b/>
                <w:color w:val="000000"/>
                <w:sz w:val="20"/>
                <w:szCs w:val="22"/>
              </w:rPr>
            </w:pPr>
            <w:r>
              <w:rPr>
                <w:rFonts w:ascii="Arial" w:hAnsi="Arial" w:cs="Arial"/>
                <w:b/>
                <w:color w:val="000000"/>
                <w:sz w:val="20"/>
                <w:szCs w:val="22"/>
              </w:rPr>
              <w:t xml:space="preserve">Study </w:t>
            </w:r>
            <w:r w:rsidRPr="00DE10B5">
              <w:rPr>
                <w:rFonts w:ascii="Arial" w:hAnsi="Arial" w:cs="Arial"/>
                <w:b/>
                <w:color w:val="000000"/>
                <w:sz w:val="20"/>
                <w:szCs w:val="22"/>
              </w:rPr>
              <w:t>Assignments</w:t>
            </w:r>
            <w:r>
              <w:rPr>
                <w:rFonts w:ascii="Arial" w:hAnsi="Arial" w:cs="Arial"/>
                <w:b/>
                <w:color w:val="000000"/>
                <w:sz w:val="20"/>
                <w:szCs w:val="22"/>
              </w:rPr>
              <w:t xml:space="preserve"> for Assess Page</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15"/>
            </w:tblGrid>
            <w:tr w:rsidR="004C2794" w:rsidTr="006A75B0">
              <w:tc>
                <w:tcPr>
                  <w:tcW w:w="7715" w:type="dxa"/>
                </w:tcPr>
                <w:p w:rsidR="004C2794" w:rsidRPr="00064EE7" w:rsidRDefault="004C2794" w:rsidP="004C2794">
                  <w:pPr>
                    <w:pStyle w:val="ListParagraph"/>
                    <w:numPr>
                      <w:ilvl w:val="0"/>
                      <w:numId w:val="18"/>
                    </w:numPr>
                    <w:autoSpaceDE w:val="0"/>
                    <w:autoSpaceDN w:val="0"/>
                    <w:adjustRightInd w:val="0"/>
                    <w:ind w:left="402" w:hanging="180"/>
                    <w:rPr>
                      <w:rFonts w:ascii="Arial" w:hAnsi="Arial" w:cs="Arial"/>
                      <w:sz w:val="20"/>
                    </w:rPr>
                  </w:pPr>
                  <w:r>
                    <w:rPr>
                      <w:rFonts w:ascii="Arial" w:hAnsi="Arial" w:cs="Arial"/>
                      <w:b/>
                      <w:sz w:val="20"/>
                    </w:rPr>
                    <w:t>Assess</w:t>
                  </w:r>
                  <w:r w:rsidRPr="00064EE7">
                    <w:rPr>
                      <w:rFonts w:ascii="Arial" w:hAnsi="Arial" w:cs="Arial"/>
                      <w:b/>
                      <w:sz w:val="20"/>
                    </w:rPr>
                    <w:t xml:space="preserve"> Web Page</w:t>
                  </w:r>
                  <w:r w:rsidRPr="00064EE7">
                    <w:rPr>
                      <w:rFonts w:ascii="Arial" w:hAnsi="Arial" w:cs="Arial"/>
                      <w:sz w:val="20"/>
                    </w:rPr>
                    <w:t xml:space="preserve"> - read the text on the page</w:t>
                  </w:r>
                  <w:r>
                    <w:rPr>
                      <w:rFonts w:ascii="Arial" w:hAnsi="Arial" w:cs="Arial"/>
                      <w:sz w:val="20"/>
                    </w:rPr>
                    <w:t xml:space="preserve"> (~ </w:t>
                  </w:r>
                  <w:r w:rsidR="00F57EE7">
                    <w:rPr>
                      <w:rFonts w:ascii="Arial" w:hAnsi="Arial" w:cs="Arial"/>
                      <w:sz w:val="20"/>
                    </w:rPr>
                    <w:t>5</w:t>
                  </w:r>
                  <w:r>
                    <w:rPr>
                      <w:rFonts w:ascii="Arial" w:hAnsi="Arial" w:cs="Arial"/>
                      <w:sz w:val="20"/>
                    </w:rPr>
                    <w:t xml:space="preserve"> min)</w:t>
                  </w:r>
                </w:p>
                <w:p w:rsidR="004C2794" w:rsidRPr="00064EE7" w:rsidRDefault="004C2794" w:rsidP="004C2794">
                  <w:pPr>
                    <w:pStyle w:val="ListParagraph"/>
                    <w:numPr>
                      <w:ilvl w:val="0"/>
                      <w:numId w:val="18"/>
                    </w:numPr>
                    <w:autoSpaceDE w:val="0"/>
                    <w:autoSpaceDN w:val="0"/>
                    <w:adjustRightInd w:val="0"/>
                    <w:ind w:left="402" w:hanging="180"/>
                    <w:rPr>
                      <w:rFonts w:ascii="Arial" w:hAnsi="Arial" w:cs="Arial"/>
                      <w:sz w:val="20"/>
                    </w:rPr>
                  </w:pPr>
                  <w:r w:rsidRPr="00064EE7">
                    <w:rPr>
                      <w:rFonts w:ascii="Arial" w:hAnsi="Arial" w:cs="Arial"/>
                      <w:b/>
                      <w:sz w:val="20"/>
                    </w:rPr>
                    <w:t>Brainstor</w:t>
                  </w:r>
                  <w:r>
                    <w:rPr>
                      <w:rFonts w:ascii="Arial" w:hAnsi="Arial" w:cs="Arial"/>
                      <w:b/>
                      <w:sz w:val="20"/>
                    </w:rPr>
                    <w:t>m</w:t>
                  </w:r>
                  <w:r w:rsidRPr="00064EE7">
                    <w:rPr>
                      <w:rFonts w:ascii="Arial" w:hAnsi="Arial" w:cs="Arial"/>
                      <w:b/>
                      <w:sz w:val="20"/>
                    </w:rPr>
                    <w:t xml:space="preserve">: </w:t>
                  </w:r>
                  <w:r>
                    <w:rPr>
                      <w:rFonts w:ascii="Arial" w:hAnsi="Arial" w:cs="Arial"/>
                      <w:b/>
                      <w:sz w:val="20"/>
                    </w:rPr>
                    <w:t>Community Assets</w:t>
                  </w:r>
                  <w:r w:rsidRPr="00064EE7">
                    <w:rPr>
                      <w:rFonts w:ascii="Arial" w:hAnsi="Arial" w:cs="Arial"/>
                      <w:sz w:val="20"/>
                    </w:rPr>
                    <w:t xml:space="preserve"> – </w:t>
                  </w:r>
                  <w:r>
                    <w:rPr>
                      <w:rFonts w:ascii="Arial" w:hAnsi="Arial" w:cs="Arial"/>
                      <w:sz w:val="20"/>
                    </w:rPr>
                    <w:t xml:space="preserve">from the right side of  the page </w:t>
                  </w:r>
                  <w:r w:rsidRPr="00064EE7">
                    <w:rPr>
                      <w:rFonts w:ascii="Arial" w:hAnsi="Arial" w:cs="Arial"/>
                      <w:sz w:val="20"/>
                    </w:rPr>
                    <w:t>click on to open and read the pdf file (&lt;5 min)</w:t>
                  </w:r>
                </w:p>
                <w:p w:rsidR="004C2794" w:rsidRDefault="004C2794" w:rsidP="004C2794">
                  <w:pPr>
                    <w:pStyle w:val="ListParagraph"/>
                    <w:numPr>
                      <w:ilvl w:val="0"/>
                      <w:numId w:val="18"/>
                    </w:numPr>
                    <w:autoSpaceDE w:val="0"/>
                    <w:autoSpaceDN w:val="0"/>
                    <w:adjustRightInd w:val="0"/>
                    <w:ind w:left="386" w:hanging="180"/>
                    <w:rPr>
                      <w:rFonts w:ascii="Arial" w:hAnsi="Arial" w:cs="Arial"/>
                      <w:sz w:val="20"/>
                    </w:rPr>
                  </w:pPr>
                  <w:r>
                    <w:rPr>
                      <w:rFonts w:ascii="Arial" w:hAnsi="Arial" w:cs="Arial"/>
                      <w:b/>
                      <w:sz w:val="20"/>
                    </w:rPr>
                    <w:t>Exercise: Prioritizing Issues a Coalition -</w:t>
                  </w:r>
                  <w:r w:rsidRPr="00064EE7">
                    <w:rPr>
                      <w:rFonts w:ascii="Arial" w:hAnsi="Arial" w:cs="Arial"/>
                      <w:sz w:val="20"/>
                    </w:rPr>
                    <w:t xml:space="preserve"> click on </w:t>
                  </w:r>
                  <w:r>
                    <w:rPr>
                      <w:rFonts w:ascii="Arial" w:hAnsi="Arial" w:cs="Arial"/>
                      <w:sz w:val="20"/>
                    </w:rPr>
                    <w:t>to open and</w:t>
                  </w:r>
                  <w:r w:rsidRPr="0097778E">
                    <w:rPr>
                      <w:rFonts w:ascii="Arial" w:hAnsi="Arial" w:cs="Arial"/>
                      <w:sz w:val="20"/>
                    </w:rPr>
                    <w:t xml:space="preserve"> read the </w:t>
                  </w:r>
                  <w:r>
                    <w:rPr>
                      <w:rFonts w:ascii="Arial" w:hAnsi="Arial" w:cs="Arial"/>
                      <w:sz w:val="20"/>
                    </w:rPr>
                    <w:t>pdf file (&lt;5 min)</w:t>
                  </w:r>
                </w:p>
                <w:p w:rsidR="004C2794" w:rsidRDefault="00BD3785" w:rsidP="007D730A">
                  <w:pPr>
                    <w:pStyle w:val="ListParagraph"/>
                    <w:numPr>
                      <w:ilvl w:val="0"/>
                      <w:numId w:val="18"/>
                    </w:numPr>
                    <w:autoSpaceDE w:val="0"/>
                    <w:autoSpaceDN w:val="0"/>
                    <w:adjustRightInd w:val="0"/>
                    <w:ind w:left="386" w:hanging="180"/>
                    <w:rPr>
                      <w:rFonts w:ascii="Arial" w:hAnsi="Arial" w:cs="Arial"/>
                      <w:sz w:val="20"/>
                    </w:rPr>
                  </w:pPr>
                  <w:r>
                    <w:rPr>
                      <w:rFonts w:ascii="Arial" w:hAnsi="Arial" w:cs="Arial"/>
                      <w:b/>
                      <w:sz w:val="20"/>
                    </w:rPr>
                    <w:t>Community Health Assessment and Group Evaluation (CHANGE) Action Guide</w:t>
                  </w:r>
                  <w:r w:rsidR="004C2794">
                    <w:rPr>
                      <w:rFonts w:ascii="Arial" w:hAnsi="Arial" w:cs="Arial"/>
                      <w:sz w:val="20"/>
                    </w:rPr>
                    <w:t xml:space="preserve"> – from the </w:t>
                  </w:r>
                  <w:r w:rsidR="004C2794" w:rsidRPr="00106A9D">
                    <w:rPr>
                      <w:rFonts w:ascii="Arial" w:hAnsi="Arial" w:cs="Arial"/>
                      <w:b/>
                      <w:sz w:val="20"/>
                    </w:rPr>
                    <w:t>Other Resources:</w:t>
                  </w:r>
                  <w:r w:rsidR="004C2794">
                    <w:rPr>
                      <w:rFonts w:ascii="Arial" w:hAnsi="Arial" w:cs="Arial"/>
                      <w:sz w:val="20"/>
                    </w:rPr>
                    <w:t xml:space="preserve"> near the lower part of the page click on, </w:t>
                  </w:r>
                  <w:hyperlink r:id="rId25" w:history="1">
                    <w:r w:rsidRPr="005E16CA">
                      <w:rPr>
                        <w:rStyle w:val="Hyperlink"/>
                        <w:rFonts w:ascii="Arial" w:hAnsi="Arial" w:cs="Arial"/>
                        <w:sz w:val="20"/>
                      </w:rPr>
                      <w:t>http://www.cdc.gov/healthycommunitiesprogram/tools/change/downloads.htm</w:t>
                    </w:r>
                  </w:hyperlink>
                  <w:r>
                    <w:rPr>
                      <w:rFonts w:ascii="Arial" w:hAnsi="Arial" w:cs="Arial"/>
                      <w:sz w:val="20"/>
                    </w:rPr>
                    <w:t xml:space="preserve"> and read the page, you do not need to explore links from the page</w:t>
                  </w:r>
                  <w:r w:rsidR="004C2794">
                    <w:rPr>
                      <w:rFonts w:ascii="Arial" w:hAnsi="Arial" w:cs="Arial"/>
                      <w:sz w:val="20"/>
                    </w:rPr>
                    <w:t xml:space="preserve"> (~25 min)</w:t>
                  </w:r>
                </w:p>
                <w:p w:rsidR="007D730A" w:rsidRPr="007D730A" w:rsidRDefault="007D730A" w:rsidP="007D730A">
                  <w:pPr>
                    <w:pStyle w:val="ListParagraph"/>
                    <w:numPr>
                      <w:ilvl w:val="0"/>
                      <w:numId w:val="18"/>
                    </w:numPr>
                    <w:autoSpaceDE w:val="0"/>
                    <w:autoSpaceDN w:val="0"/>
                    <w:adjustRightInd w:val="0"/>
                    <w:ind w:left="386" w:hanging="180"/>
                    <w:rPr>
                      <w:rFonts w:ascii="Arial" w:hAnsi="Arial" w:cs="Arial"/>
                      <w:sz w:val="20"/>
                    </w:rPr>
                  </w:pPr>
                  <w:r w:rsidRPr="00106A9D">
                    <w:rPr>
                      <w:rFonts w:ascii="Arial" w:hAnsi="Arial" w:cs="Arial"/>
                      <w:b/>
                      <w:sz w:val="20"/>
                    </w:rPr>
                    <w:t>10 Steps to Promoting Science-Based Approaches to Teen Pregnancy Using Getting to Outcomes: A Summary</w:t>
                  </w:r>
                  <w:r>
                    <w:rPr>
                      <w:rFonts w:ascii="Arial" w:hAnsi="Arial" w:cs="Arial"/>
                      <w:sz w:val="20"/>
                    </w:rPr>
                    <w:t xml:space="preserve"> –</w:t>
                  </w:r>
                  <w:hyperlink r:id="rId26" w:history="1">
                    <w:r w:rsidRPr="007D730A">
                      <w:rPr>
                        <w:rStyle w:val="Hyperlink"/>
                        <w:rFonts w:ascii="Arial" w:hAnsi="Arial" w:cs="Arial"/>
                        <w:sz w:val="20"/>
                      </w:rPr>
                      <w:t>www.cdc.gov/TeenPregnancy/PDF/LittlePSBA-GTO.pdf</w:t>
                    </w:r>
                  </w:hyperlink>
                  <w:r w:rsidRPr="007D730A">
                    <w:rPr>
                      <w:rFonts w:ascii="Arial" w:hAnsi="Arial" w:cs="Arial"/>
                      <w:sz w:val="20"/>
                    </w:rPr>
                    <w:t xml:space="preserve"> download and read the pdf file (~25 min)</w:t>
                  </w:r>
                </w:p>
              </w:tc>
            </w:tr>
          </w:tbl>
          <w:p w:rsidR="004C2794" w:rsidRPr="000A1EAC" w:rsidRDefault="004C2794" w:rsidP="006A75B0">
            <w:pPr>
              <w:autoSpaceDE w:val="0"/>
              <w:autoSpaceDN w:val="0"/>
              <w:adjustRightInd w:val="0"/>
              <w:rPr>
                <w:rFonts w:ascii="Arial" w:hAnsi="Arial" w:cs="Arial"/>
                <w:color w:val="000000"/>
                <w:sz w:val="20"/>
                <w:szCs w:val="22"/>
              </w:rPr>
            </w:pPr>
          </w:p>
        </w:tc>
      </w:tr>
      <w:tr w:rsidR="00734EFF" w:rsidRPr="00887D5F" w:rsidTr="00AF5E7C">
        <w:trPr>
          <w:jc w:val="center"/>
        </w:trPr>
        <w:tc>
          <w:tcPr>
            <w:tcW w:w="1465" w:type="dxa"/>
          </w:tcPr>
          <w:p w:rsidR="00734EFF" w:rsidRDefault="00734EFF" w:rsidP="00A972BE">
            <w:pPr>
              <w:jc w:val="center"/>
              <w:rPr>
                <w:rFonts w:ascii="Arial" w:hAnsi="Arial" w:cs="Arial"/>
                <w:sz w:val="20"/>
                <w:szCs w:val="22"/>
              </w:rPr>
            </w:pPr>
            <w:r w:rsidRPr="00DE10B5">
              <w:rPr>
                <w:rFonts w:ascii="Arial" w:hAnsi="Arial" w:cs="Arial"/>
                <w:sz w:val="20"/>
                <w:szCs w:val="22"/>
              </w:rPr>
              <w:lastRenderedPageBreak/>
              <w:t>~</w:t>
            </w:r>
            <w:r w:rsidR="00E844E4">
              <w:rPr>
                <w:rFonts w:ascii="Arial" w:hAnsi="Arial" w:cs="Arial"/>
                <w:sz w:val="20"/>
                <w:szCs w:val="22"/>
              </w:rPr>
              <w:t>1.5</w:t>
            </w:r>
            <w:r>
              <w:rPr>
                <w:rFonts w:ascii="Arial" w:hAnsi="Arial" w:cs="Arial"/>
                <w:sz w:val="20"/>
                <w:szCs w:val="22"/>
              </w:rPr>
              <w:t xml:space="preserve"> h</w:t>
            </w:r>
            <w:r w:rsidRPr="00DE10B5">
              <w:rPr>
                <w:rFonts w:ascii="Arial" w:hAnsi="Arial" w:cs="Arial"/>
                <w:sz w:val="20"/>
                <w:szCs w:val="22"/>
              </w:rPr>
              <w:t>our</w:t>
            </w:r>
            <w:r>
              <w:rPr>
                <w:rFonts w:ascii="Arial" w:hAnsi="Arial" w:cs="Arial"/>
                <w:sz w:val="20"/>
                <w:szCs w:val="22"/>
              </w:rPr>
              <w:t>s</w:t>
            </w:r>
          </w:p>
          <w:p w:rsidR="00734EFF" w:rsidRDefault="00734EFF" w:rsidP="00A972BE">
            <w:pPr>
              <w:rPr>
                <w:rFonts w:ascii="Arial" w:hAnsi="Arial" w:cs="Arial"/>
                <w:sz w:val="20"/>
                <w:szCs w:val="22"/>
              </w:rPr>
            </w:pPr>
          </w:p>
          <w:p w:rsidR="00734EFF" w:rsidRDefault="00734EFF" w:rsidP="00A972BE">
            <w:pPr>
              <w:rPr>
                <w:rFonts w:ascii="Arial" w:hAnsi="Arial" w:cs="Arial"/>
                <w:sz w:val="20"/>
                <w:szCs w:val="22"/>
              </w:rPr>
            </w:pPr>
          </w:p>
          <w:p w:rsidR="00734EFF" w:rsidRDefault="00734EFF" w:rsidP="00A972BE">
            <w:pPr>
              <w:rPr>
                <w:rFonts w:ascii="Arial" w:hAnsi="Arial" w:cs="Arial"/>
                <w:sz w:val="20"/>
                <w:szCs w:val="22"/>
              </w:rPr>
            </w:pPr>
          </w:p>
          <w:p w:rsidR="00734EFF" w:rsidRDefault="00734EFF" w:rsidP="00A972BE">
            <w:pPr>
              <w:rPr>
                <w:rFonts w:ascii="Arial" w:hAnsi="Arial" w:cs="Arial"/>
                <w:sz w:val="20"/>
                <w:szCs w:val="22"/>
              </w:rPr>
            </w:pPr>
          </w:p>
          <w:p w:rsidR="00734EFF" w:rsidRDefault="00734EFF" w:rsidP="00A972BE">
            <w:pPr>
              <w:rPr>
                <w:rFonts w:ascii="Arial" w:hAnsi="Arial" w:cs="Arial"/>
                <w:sz w:val="20"/>
                <w:szCs w:val="22"/>
              </w:rPr>
            </w:pPr>
          </w:p>
          <w:p w:rsidR="00734EFF" w:rsidRDefault="00734EFF" w:rsidP="00A972BE">
            <w:pPr>
              <w:rPr>
                <w:rFonts w:ascii="Arial" w:hAnsi="Arial" w:cs="Arial"/>
                <w:sz w:val="20"/>
                <w:szCs w:val="22"/>
              </w:rPr>
            </w:pPr>
          </w:p>
          <w:p w:rsidR="00734EFF" w:rsidRPr="00F16166" w:rsidRDefault="00734EFF" w:rsidP="00A972BE">
            <w:pPr>
              <w:rPr>
                <w:rFonts w:ascii="Arial" w:hAnsi="Arial" w:cs="Arial"/>
                <w:sz w:val="20"/>
                <w:szCs w:val="22"/>
              </w:rPr>
            </w:pPr>
          </w:p>
        </w:tc>
        <w:tc>
          <w:tcPr>
            <w:tcW w:w="8125" w:type="dxa"/>
          </w:tcPr>
          <w:p w:rsidR="006C2F57" w:rsidRDefault="00E001E3" w:rsidP="00A972BE">
            <w:pPr>
              <w:rPr>
                <w:rFonts w:ascii="Arial" w:hAnsi="Arial" w:cs="Arial"/>
                <w:b/>
                <w:sz w:val="20"/>
                <w:szCs w:val="22"/>
              </w:rPr>
            </w:pPr>
            <w:r>
              <w:rPr>
                <w:rFonts w:ascii="Arial" w:hAnsi="Arial" w:cs="Arial"/>
                <w:b/>
                <w:sz w:val="20"/>
                <w:szCs w:val="22"/>
              </w:rPr>
              <w:t xml:space="preserve">Orientation to </w:t>
            </w:r>
            <w:r w:rsidR="008D56E6">
              <w:rPr>
                <w:rFonts w:ascii="Arial" w:hAnsi="Arial" w:cs="Arial"/>
                <w:b/>
                <w:sz w:val="20"/>
                <w:szCs w:val="22"/>
              </w:rPr>
              <w:t xml:space="preserve">Community Tool Box and </w:t>
            </w:r>
            <w:r w:rsidR="00734EFF">
              <w:rPr>
                <w:rFonts w:ascii="Arial" w:hAnsi="Arial" w:cs="Arial"/>
                <w:b/>
                <w:sz w:val="20"/>
                <w:szCs w:val="22"/>
              </w:rPr>
              <w:t>MAP-IT</w:t>
            </w:r>
          </w:p>
          <w:p w:rsidR="00734EFF" w:rsidRPr="00A95683" w:rsidRDefault="00B60974" w:rsidP="00A972BE">
            <w:pPr>
              <w:rPr>
                <w:rFonts w:ascii="Arial" w:hAnsi="Arial" w:cs="Arial"/>
                <w:b/>
                <w:color w:val="00B050"/>
                <w:sz w:val="20"/>
                <w:szCs w:val="22"/>
              </w:rPr>
            </w:pPr>
            <w:r w:rsidRPr="00A95683">
              <w:rPr>
                <w:rFonts w:ascii="Arial" w:hAnsi="Arial" w:cs="Arial"/>
                <w:b/>
                <w:color w:val="00B050"/>
                <w:sz w:val="20"/>
                <w:szCs w:val="22"/>
              </w:rPr>
              <w:t xml:space="preserve">NOTE: this assignment is identical </w:t>
            </w:r>
            <w:r w:rsidR="00A95683">
              <w:rPr>
                <w:rFonts w:ascii="Arial" w:hAnsi="Arial" w:cs="Arial"/>
                <w:b/>
                <w:color w:val="00B050"/>
                <w:sz w:val="20"/>
                <w:szCs w:val="22"/>
              </w:rPr>
              <w:t>in</w:t>
            </w:r>
            <w:r w:rsidR="004A7D56">
              <w:rPr>
                <w:rFonts w:ascii="Arial" w:hAnsi="Arial" w:cs="Arial"/>
                <w:b/>
                <w:color w:val="00B050"/>
                <w:sz w:val="20"/>
                <w:szCs w:val="22"/>
              </w:rPr>
              <w:t xml:space="preserve"> each of the 6</w:t>
            </w:r>
            <w:r w:rsidR="006C2F57" w:rsidRPr="00A95683">
              <w:rPr>
                <w:rFonts w:ascii="Arial" w:hAnsi="Arial" w:cs="Arial"/>
                <w:b/>
                <w:color w:val="00B050"/>
                <w:sz w:val="20"/>
                <w:szCs w:val="22"/>
              </w:rPr>
              <w:t xml:space="preserve"> MAP-IT Courses</w:t>
            </w:r>
          </w:p>
          <w:p w:rsidR="001D4C7A" w:rsidRPr="005B3AFF" w:rsidRDefault="001D4C7A" w:rsidP="00A972BE">
            <w:pPr>
              <w:rPr>
                <w:rFonts w:ascii="Arial" w:hAnsi="Arial" w:cs="Arial"/>
                <w:sz w:val="20"/>
                <w:szCs w:val="22"/>
              </w:rPr>
            </w:pPr>
          </w:p>
          <w:p w:rsidR="00734EFF" w:rsidRDefault="00734EFF" w:rsidP="00A972BE">
            <w:pPr>
              <w:rPr>
                <w:rFonts w:ascii="Arial" w:hAnsi="Arial" w:cs="Arial"/>
                <w:sz w:val="20"/>
                <w:szCs w:val="22"/>
              </w:rPr>
            </w:pPr>
            <w:r w:rsidRPr="00DE10B5">
              <w:rPr>
                <w:rFonts w:ascii="Arial" w:hAnsi="Arial" w:cs="Arial"/>
                <w:sz w:val="20"/>
                <w:szCs w:val="22"/>
              </w:rPr>
              <w:t>After studying the materials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05"/>
            </w:tblGrid>
            <w:tr w:rsidR="00734EFF" w:rsidTr="00A972BE">
              <w:tc>
                <w:tcPr>
                  <w:tcW w:w="7805" w:type="dxa"/>
                </w:tcPr>
                <w:p w:rsidR="00734EFF" w:rsidRPr="00734EFF" w:rsidRDefault="00734EFF" w:rsidP="00A125B9">
                  <w:pPr>
                    <w:pStyle w:val="ListParagraph"/>
                    <w:numPr>
                      <w:ilvl w:val="0"/>
                      <w:numId w:val="45"/>
                    </w:numPr>
                    <w:ind w:left="497" w:hanging="270"/>
                    <w:rPr>
                      <w:rFonts w:ascii="Arial" w:hAnsi="Arial" w:cs="Arial"/>
                      <w:sz w:val="20"/>
                      <w:szCs w:val="22"/>
                    </w:rPr>
                  </w:pPr>
                  <w:r>
                    <w:rPr>
                      <w:rFonts w:ascii="Arial" w:hAnsi="Arial" w:cs="Arial"/>
                      <w:sz w:val="20"/>
                      <w:szCs w:val="22"/>
                    </w:rPr>
                    <w:t xml:space="preserve">Describe The Community </w:t>
                  </w:r>
                  <w:r w:rsidR="005C38FC">
                    <w:rPr>
                      <w:rFonts w:ascii="Arial" w:hAnsi="Arial" w:cs="Arial"/>
                      <w:sz w:val="20"/>
                      <w:szCs w:val="22"/>
                    </w:rPr>
                    <w:t xml:space="preserve">Toolbox, and </w:t>
                  </w:r>
                  <w:r w:rsidR="005C38FC" w:rsidRPr="00B50CED">
                    <w:rPr>
                      <w:rFonts w:ascii="Arial" w:hAnsi="Arial" w:cs="Arial"/>
                      <w:sz w:val="20"/>
                      <w:szCs w:val="22"/>
                      <w:highlight w:val="lightGray"/>
                    </w:rPr>
                    <w:t xml:space="preserve">provide expert assistance on </w:t>
                  </w:r>
                  <w:r w:rsidR="005C38FC">
                    <w:rPr>
                      <w:rFonts w:ascii="Arial" w:hAnsi="Arial" w:cs="Arial"/>
                      <w:sz w:val="20"/>
                      <w:szCs w:val="22"/>
                      <w:highlight w:val="lightGray"/>
                    </w:rPr>
                    <w:t xml:space="preserve">a </w:t>
                  </w:r>
                  <w:r w:rsidR="005C38FC" w:rsidRPr="00B50CED">
                    <w:rPr>
                      <w:rFonts w:ascii="Arial" w:hAnsi="Arial" w:cs="Arial"/>
                      <w:sz w:val="20"/>
                      <w:szCs w:val="22"/>
                      <w:highlight w:val="lightGray"/>
                    </w:rPr>
                    <w:t xml:space="preserve">model </w:t>
                  </w:r>
                  <w:r w:rsidR="005C38FC" w:rsidRPr="00AC3D3E">
                    <w:rPr>
                      <w:rFonts w:ascii="Arial" w:hAnsi="Arial" w:cs="Arial"/>
                      <w:sz w:val="20"/>
                      <w:szCs w:val="22"/>
                      <w:highlight w:val="lightGray"/>
                    </w:rPr>
                    <w:t xml:space="preserve">of practice as a </w:t>
                  </w:r>
                  <w:r w:rsidR="005C38FC" w:rsidRPr="005C38FC">
                    <w:rPr>
                      <w:rFonts w:ascii="Arial" w:hAnsi="Arial" w:cs="Arial"/>
                      <w:sz w:val="20"/>
                      <w:szCs w:val="22"/>
                      <w:highlight w:val="lightGray"/>
                    </w:rPr>
                    <w:t>planning model</w:t>
                  </w:r>
                  <w:r>
                    <w:rPr>
                      <w:rFonts w:ascii="Arial" w:hAnsi="Arial" w:cs="Arial"/>
                      <w:sz w:val="20"/>
                      <w:szCs w:val="22"/>
                    </w:rPr>
                    <w:t>;</w:t>
                  </w:r>
                  <w:r w:rsidR="005C38FC">
                    <w:rPr>
                      <w:rFonts w:ascii="Arial" w:hAnsi="Arial" w:cs="Arial"/>
                      <w:sz w:val="20"/>
                      <w:szCs w:val="22"/>
                    </w:rPr>
                    <w:t xml:space="preserve"> </w:t>
                  </w:r>
                  <w:r>
                    <w:rPr>
                      <w:rFonts w:ascii="Arial" w:hAnsi="Arial" w:cs="Arial"/>
                      <w:sz w:val="20"/>
                      <w:szCs w:val="22"/>
                    </w:rPr>
                    <w:t>and core principles, assumptions, and values to guide the work</w:t>
                  </w:r>
                </w:p>
              </w:tc>
            </w:tr>
            <w:tr w:rsidR="00734EFF" w:rsidTr="00A972BE">
              <w:tc>
                <w:tcPr>
                  <w:tcW w:w="7805" w:type="dxa"/>
                </w:tcPr>
                <w:p w:rsidR="00734EFF" w:rsidRPr="00037C25" w:rsidRDefault="00734EFF" w:rsidP="00A972BE">
                  <w:pPr>
                    <w:rPr>
                      <w:rFonts w:ascii="Arial" w:hAnsi="Arial" w:cs="Arial"/>
                      <w:sz w:val="20"/>
                      <w:szCs w:val="22"/>
                    </w:rPr>
                  </w:pPr>
                </w:p>
              </w:tc>
            </w:tr>
          </w:tbl>
          <w:p w:rsidR="00734EFF" w:rsidRPr="00DE10B5" w:rsidRDefault="00734EFF" w:rsidP="00A972BE">
            <w:pPr>
              <w:autoSpaceDE w:val="0"/>
              <w:autoSpaceDN w:val="0"/>
              <w:adjustRightInd w:val="0"/>
              <w:rPr>
                <w:rFonts w:ascii="Arial" w:hAnsi="Arial" w:cs="Arial"/>
                <w:b/>
                <w:color w:val="000000"/>
                <w:sz w:val="20"/>
                <w:szCs w:val="22"/>
              </w:rPr>
            </w:pPr>
            <w:r>
              <w:rPr>
                <w:rFonts w:ascii="Arial" w:hAnsi="Arial" w:cs="Arial"/>
                <w:b/>
                <w:color w:val="000000"/>
                <w:sz w:val="20"/>
                <w:szCs w:val="22"/>
              </w:rPr>
              <w:t xml:space="preserve">Study </w:t>
            </w:r>
            <w:r w:rsidRPr="00DE10B5">
              <w:rPr>
                <w:rFonts w:ascii="Arial" w:hAnsi="Arial" w:cs="Arial"/>
                <w:b/>
                <w:color w:val="000000"/>
                <w:sz w:val="20"/>
                <w:szCs w:val="22"/>
              </w:rPr>
              <w:t>Assignments</w:t>
            </w:r>
            <w:r w:rsidR="00AE0D9B">
              <w:rPr>
                <w:rFonts w:ascii="Arial" w:hAnsi="Arial" w:cs="Arial"/>
                <w:b/>
                <w:color w:val="000000"/>
                <w:sz w:val="20"/>
                <w:szCs w:val="22"/>
              </w:rPr>
              <w:t xml:space="preserve"> </w:t>
            </w:r>
            <w:r w:rsidR="00AF5E7C">
              <w:rPr>
                <w:rFonts w:ascii="Arial" w:hAnsi="Arial" w:cs="Arial"/>
                <w:b/>
                <w:color w:val="000000"/>
                <w:sz w:val="20"/>
                <w:szCs w:val="22"/>
              </w:rPr>
              <w:t xml:space="preserve">for </w:t>
            </w:r>
            <w:r w:rsidR="008D56E6">
              <w:rPr>
                <w:rFonts w:ascii="Arial" w:hAnsi="Arial" w:cs="Arial"/>
                <w:b/>
                <w:color w:val="000000"/>
                <w:sz w:val="20"/>
                <w:szCs w:val="22"/>
              </w:rPr>
              <w:t>Community Tool Box and MAP-IT</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15"/>
            </w:tblGrid>
            <w:tr w:rsidR="00734EFF" w:rsidTr="00A972BE">
              <w:tc>
                <w:tcPr>
                  <w:tcW w:w="7715" w:type="dxa"/>
                </w:tcPr>
                <w:p w:rsidR="00734EFF" w:rsidRDefault="00734EFF" w:rsidP="00734EFF">
                  <w:pPr>
                    <w:pStyle w:val="ListParagraph"/>
                    <w:numPr>
                      <w:ilvl w:val="0"/>
                      <w:numId w:val="18"/>
                    </w:numPr>
                    <w:autoSpaceDE w:val="0"/>
                    <w:autoSpaceDN w:val="0"/>
                    <w:adjustRightInd w:val="0"/>
                    <w:ind w:left="386" w:hanging="180"/>
                    <w:rPr>
                      <w:rFonts w:ascii="Arial" w:hAnsi="Arial" w:cs="Arial"/>
                      <w:sz w:val="20"/>
                    </w:rPr>
                  </w:pPr>
                  <w:r>
                    <w:rPr>
                      <w:rFonts w:ascii="Arial" w:hAnsi="Arial" w:cs="Arial"/>
                      <w:b/>
                      <w:sz w:val="20"/>
                    </w:rPr>
                    <w:t>The Community Toolbox –</w:t>
                  </w:r>
                  <w:r>
                    <w:rPr>
                      <w:rFonts w:ascii="Arial" w:hAnsi="Arial" w:cs="Arial"/>
                      <w:sz w:val="20"/>
                    </w:rPr>
                    <w:t xml:space="preserve"> read text on the CTB home page</w:t>
                  </w:r>
                  <w:r w:rsidR="005B3AFF">
                    <w:rPr>
                      <w:rFonts w:ascii="Arial" w:hAnsi="Arial" w:cs="Arial"/>
                      <w:sz w:val="20"/>
                    </w:rPr>
                    <w:t xml:space="preserve"> (</w:t>
                  </w:r>
                  <w:hyperlink r:id="rId27" w:history="1">
                    <w:r w:rsidR="005B3AFF" w:rsidRPr="00B82E90">
                      <w:rPr>
                        <w:rStyle w:val="Hyperlink"/>
                        <w:rFonts w:ascii="Arial" w:hAnsi="Arial" w:cs="Arial"/>
                        <w:sz w:val="20"/>
                      </w:rPr>
                      <w:t>http://ctb.ku.edu/en/default.aspx</w:t>
                    </w:r>
                  </w:hyperlink>
                  <w:r w:rsidR="005B3AFF">
                    <w:rPr>
                      <w:rFonts w:ascii="Arial" w:hAnsi="Arial" w:cs="Arial"/>
                      <w:sz w:val="20"/>
                    </w:rPr>
                    <w:t xml:space="preserve">) </w:t>
                  </w:r>
                  <w:r>
                    <w:rPr>
                      <w:rFonts w:ascii="Arial" w:hAnsi="Arial" w:cs="Arial"/>
                      <w:sz w:val="20"/>
                    </w:rPr>
                    <w:t>(~ 5 min, for purposes of this course you do not need to click on and read links pages)</w:t>
                  </w:r>
                </w:p>
                <w:p w:rsidR="001D4C7A" w:rsidRPr="001D4C7A" w:rsidRDefault="00734EFF" w:rsidP="00734EFF">
                  <w:pPr>
                    <w:pStyle w:val="ListParagraph"/>
                    <w:numPr>
                      <w:ilvl w:val="0"/>
                      <w:numId w:val="18"/>
                    </w:numPr>
                    <w:autoSpaceDE w:val="0"/>
                    <w:autoSpaceDN w:val="0"/>
                    <w:adjustRightInd w:val="0"/>
                    <w:ind w:left="386" w:hanging="180"/>
                    <w:rPr>
                      <w:rFonts w:ascii="Arial" w:hAnsi="Arial" w:cs="Arial"/>
                      <w:b/>
                      <w:sz w:val="20"/>
                    </w:rPr>
                  </w:pPr>
                  <w:r w:rsidRPr="001D4C7A">
                    <w:rPr>
                      <w:rFonts w:ascii="Arial" w:hAnsi="Arial" w:cs="Arial"/>
                      <w:b/>
                      <w:sz w:val="20"/>
                    </w:rPr>
                    <w:t>Chapter 1:</w:t>
                  </w:r>
                  <w:r w:rsidRPr="001D4C7A">
                    <w:rPr>
                      <w:rFonts w:ascii="Arial" w:hAnsi="Arial" w:cs="Arial"/>
                      <w:sz w:val="20"/>
                    </w:rPr>
                    <w:t xml:space="preserve"> </w:t>
                  </w:r>
                  <w:r w:rsidRPr="001D4C7A">
                    <w:rPr>
                      <w:rFonts w:ascii="Arial" w:hAnsi="Arial" w:cs="Arial"/>
                      <w:b/>
                      <w:sz w:val="20"/>
                    </w:rPr>
                    <w:t>Our Model for Community Change and Improvement</w:t>
                  </w:r>
                  <w:r w:rsidR="001D4C7A" w:rsidRPr="001D4C7A">
                    <w:rPr>
                      <w:rFonts w:ascii="Arial" w:hAnsi="Arial" w:cs="Arial"/>
                      <w:b/>
                      <w:sz w:val="20"/>
                    </w:rPr>
                    <w:t xml:space="preserve"> </w:t>
                  </w:r>
                  <w:hyperlink r:id="rId28" w:history="1">
                    <w:r w:rsidR="001D4C7A" w:rsidRPr="001D4C7A">
                      <w:rPr>
                        <w:rStyle w:val="Hyperlink"/>
                        <w:rFonts w:ascii="Arial" w:hAnsi="Arial" w:cs="Arial"/>
                        <w:sz w:val="20"/>
                      </w:rPr>
                      <w:t>http://ctb.ku.edu/en/tablecontents/chapter_1001.htm</w:t>
                    </w:r>
                  </w:hyperlink>
                  <w:r w:rsidR="001D4C7A" w:rsidRPr="001D4C7A">
                    <w:rPr>
                      <w:rFonts w:ascii="Arial" w:hAnsi="Arial" w:cs="Arial"/>
                      <w:b/>
                      <w:sz w:val="20"/>
                    </w:rPr>
                    <w:t xml:space="preserve"> </w:t>
                  </w:r>
                </w:p>
                <w:p w:rsidR="00734EFF" w:rsidRDefault="00734EFF" w:rsidP="00734EFF">
                  <w:pPr>
                    <w:pStyle w:val="ListParagraph"/>
                    <w:numPr>
                      <w:ilvl w:val="1"/>
                      <w:numId w:val="18"/>
                    </w:numPr>
                    <w:autoSpaceDE w:val="0"/>
                    <w:autoSpaceDN w:val="0"/>
                    <w:adjustRightInd w:val="0"/>
                    <w:ind w:left="587" w:hanging="227"/>
                    <w:rPr>
                      <w:rFonts w:ascii="Arial" w:hAnsi="Arial" w:cs="Arial"/>
                      <w:sz w:val="20"/>
                    </w:rPr>
                  </w:pPr>
                  <w:r w:rsidRPr="00F16166">
                    <w:rPr>
                      <w:rFonts w:ascii="Arial" w:hAnsi="Arial" w:cs="Arial"/>
                      <w:b/>
                      <w:sz w:val="20"/>
                    </w:rPr>
                    <w:t>Section 1. A Community Tool Box Overview and Gateway to the Tools</w:t>
                  </w:r>
                  <w:r>
                    <w:rPr>
                      <w:rFonts w:ascii="Arial" w:hAnsi="Arial" w:cs="Arial"/>
                      <w:sz w:val="20"/>
                    </w:rPr>
                    <w:t xml:space="preserve"> – </w:t>
                  </w:r>
                  <w:r w:rsidR="005B3AFF">
                    <w:rPr>
                      <w:rFonts w:ascii="Arial" w:hAnsi="Arial" w:cs="Arial"/>
                      <w:sz w:val="20"/>
                    </w:rPr>
                    <w:t xml:space="preserve"> </w:t>
                  </w:r>
                  <w:r>
                    <w:rPr>
                      <w:rFonts w:ascii="Arial" w:hAnsi="Arial" w:cs="Arial"/>
                      <w:sz w:val="20"/>
                    </w:rPr>
                    <w:t>read the Main Section, Examples, Related Topics (titles only), To</w:t>
                  </w:r>
                  <w:r w:rsidR="00106A9D">
                    <w:rPr>
                      <w:rFonts w:ascii="Arial" w:hAnsi="Arial" w:cs="Arial"/>
                      <w:sz w:val="20"/>
                    </w:rPr>
                    <w:t>ols &amp; Checklist, PowerPoint (~</w:t>
                  </w:r>
                  <w:r>
                    <w:rPr>
                      <w:rFonts w:ascii="Arial" w:hAnsi="Arial" w:cs="Arial"/>
                      <w:sz w:val="20"/>
                    </w:rPr>
                    <w:t>25 min, read text on the section’s pages only, for purposes of this course you do not need to read text on linked pages)</w:t>
                  </w:r>
                </w:p>
                <w:p w:rsidR="00734EFF" w:rsidRDefault="00734EFF" w:rsidP="00734EFF">
                  <w:pPr>
                    <w:pStyle w:val="ListParagraph"/>
                    <w:numPr>
                      <w:ilvl w:val="1"/>
                      <w:numId w:val="18"/>
                    </w:numPr>
                    <w:autoSpaceDE w:val="0"/>
                    <w:autoSpaceDN w:val="0"/>
                    <w:adjustRightInd w:val="0"/>
                    <w:ind w:left="587" w:hanging="227"/>
                    <w:rPr>
                      <w:rFonts w:ascii="Arial" w:hAnsi="Arial" w:cs="Arial"/>
                      <w:sz w:val="20"/>
                    </w:rPr>
                  </w:pPr>
                  <w:r w:rsidRPr="00F16166">
                    <w:rPr>
                      <w:rFonts w:ascii="Arial" w:hAnsi="Arial" w:cs="Arial"/>
                      <w:b/>
                      <w:sz w:val="20"/>
                    </w:rPr>
                    <w:t>Section 3. Our Model of Practice: Building Capacity for Community and System Change</w:t>
                  </w:r>
                  <w:r>
                    <w:rPr>
                      <w:rFonts w:ascii="Arial" w:hAnsi="Arial" w:cs="Arial"/>
                      <w:sz w:val="20"/>
                    </w:rPr>
                    <w:t xml:space="preserve"> – read the Main Section, Examples, Related Topics (titles only), Tools &amp; Checklists, PowerPoint (~35 minutes)</w:t>
                  </w:r>
                </w:p>
                <w:p w:rsidR="00734EFF" w:rsidRDefault="00734EFF" w:rsidP="00734EFF">
                  <w:pPr>
                    <w:pStyle w:val="ListParagraph"/>
                    <w:numPr>
                      <w:ilvl w:val="1"/>
                      <w:numId w:val="18"/>
                    </w:numPr>
                    <w:autoSpaceDE w:val="0"/>
                    <w:autoSpaceDN w:val="0"/>
                    <w:adjustRightInd w:val="0"/>
                    <w:ind w:left="587" w:hanging="227"/>
                    <w:rPr>
                      <w:rFonts w:ascii="Arial" w:hAnsi="Arial" w:cs="Arial"/>
                      <w:sz w:val="20"/>
                    </w:rPr>
                  </w:pPr>
                  <w:r>
                    <w:rPr>
                      <w:rFonts w:ascii="Arial" w:hAnsi="Arial" w:cs="Arial"/>
                      <w:b/>
                      <w:sz w:val="20"/>
                    </w:rPr>
                    <w:t>Section 6</w:t>
                  </w:r>
                  <w:r w:rsidRPr="00F16166">
                    <w:rPr>
                      <w:rFonts w:ascii="Arial" w:hAnsi="Arial" w:cs="Arial"/>
                      <w:sz w:val="20"/>
                    </w:rPr>
                    <w:t>.</w:t>
                  </w:r>
                  <w:r>
                    <w:rPr>
                      <w:rFonts w:ascii="Arial" w:hAnsi="Arial" w:cs="Arial"/>
                      <w:sz w:val="20"/>
                    </w:rPr>
                    <w:t xml:space="preserve"> Core Principles, Assumption, and Values to Guide the Work - read the Main Section, Examples, Related Topics (titles only), Tools &amp; Checklists, PowerPoint (~30 minutes)</w:t>
                  </w:r>
                  <w:r w:rsidRPr="00061CBA">
                    <w:rPr>
                      <w:rFonts w:ascii="Arial" w:hAnsi="Arial" w:cs="Arial"/>
                      <w:sz w:val="10"/>
                    </w:rPr>
                    <w:t xml:space="preserve"> </w:t>
                  </w:r>
                </w:p>
              </w:tc>
            </w:tr>
          </w:tbl>
          <w:p w:rsidR="00734EFF" w:rsidRPr="000A1EAC" w:rsidRDefault="00734EFF" w:rsidP="00A972BE">
            <w:pPr>
              <w:autoSpaceDE w:val="0"/>
              <w:autoSpaceDN w:val="0"/>
              <w:adjustRightInd w:val="0"/>
              <w:rPr>
                <w:rFonts w:ascii="Arial" w:hAnsi="Arial" w:cs="Arial"/>
                <w:color w:val="000000"/>
                <w:sz w:val="20"/>
                <w:szCs w:val="22"/>
              </w:rPr>
            </w:pPr>
          </w:p>
        </w:tc>
      </w:tr>
      <w:tr w:rsidR="00E001E3" w:rsidRPr="00887D5F" w:rsidTr="00AF5E7C">
        <w:trPr>
          <w:jc w:val="center"/>
        </w:trPr>
        <w:tc>
          <w:tcPr>
            <w:tcW w:w="1465" w:type="dxa"/>
          </w:tcPr>
          <w:p w:rsidR="00E001E3" w:rsidRDefault="00E001E3" w:rsidP="00A972BE">
            <w:pPr>
              <w:jc w:val="center"/>
              <w:rPr>
                <w:rFonts w:ascii="Arial" w:hAnsi="Arial" w:cs="Arial"/>
                <w:sz w:val="20"/>
                <w:szCs w:val="22"/>
              </w:rPr>
            </w:pPr>
            <w:r w:rsidRPr="00DE10B5">
              <w:rPr>
                <w:rFonts w:ascii="Arial" w:hAnsi="Arial" w:cs="Arial"/>
                <w:sz w:val="20"/>
                <w:szCs w:val="22"/>
              </w:rPr>
              <w:t>~</w:t>
            </w:r>
            <w:r w:rsidR="004342F0">
              <w:rPr>
                <w:rFonts w:ascii="Arial" w:hAnsi="Arial" w:cs="Arial"/>
                <w:sz w:val="20"/>
                <w:szCs w:val="22"/>
              </w:rPr>
              <w:t>2.0</w:t>
            </w:r>
          </w:p>
          <w:p w:rsidR="00E001E3" w:rsidRDefault="00E001E3" w:rsidP="00A972BE">
            <w:pPr>
              <w:rPr>
                <w:rFonts w:ascii="Arial" w:hAnsi="Arial" w:cs="Arial"/>
                <w:sz w:val="20"/>
                <w:szCs w:val="22"/>
              </w:rPr>
            </w:pPr>
          </w:p>
          <w:p w:rsidR="00E001E3" w:rsidRDefault="00E001E3" w:rsidP="00A972BE">
            <w:pPr>
              <w:rPr>
                <w:rFonts w:ascii="Arial" w:hAnsi="Arial" w:cs="Arial"/>
                <w:sz w:val="20"/>
                <w:szCs w:val="22"/>
              </w:rPr>
            </w:pPr>
          </w:p>
          <w:p w:rsidR="00E001E3" w:rsidRDefault="00E001E3" w:rsidP="00A972BE">
            <w:pPr>
              <w:rPr>
                <w:rFonts w:ascii="Arial" w:hAnsi="Arial" w:cs="Arial"/>
                <w:sz w:val="20"/>
                <w:szCs w:val="22"/>
              </w:rPr>
            </w:pPr>
          </w:p>
          <w:p w:rsidR="00E001E3" w:rsidRDefault="00E001E3" w:rsidP="00A972BE">
            <w:pPr>
              <w:rPr>
                <w:rFonts w:ascii="Arial" w:hAnsi="Arial" w:cs="Arial"/>
                <w:sz w:val="20"/>
                <w:szCs w:val="22"/>
              </w:rPr>
            </w:pPr>
          </w:p>
          <w:p w:rsidR="00E001E3" w:rsidRDefault="00E001E3" w:rsidP="00A972BE">
            <w:pPr>
              <w:rPr>
                <w:rFonts w:ascii="Arial" w:hAnsi="Arial" w:cs="Arial"/>
                <w:sz w:val="20"/>
                <w:szCs w:val="22"/>
              </w:rPr>
            </w:pPr>
          </w:p>
          <w:p w:rsidR="00E001E3" w:rsidRDefault="00E001E3" w:rsidP="00A972BE">
            <w:pPr>
              <w:rPr>
                <w:rFonts w:ascii="Arial" w:hAnsi="Arial" w:cs="Arial"/>
                <w:sz w:val="20"/>
                <w:szCs w:val="22"/>
              </w:rPr>
            </w:pPr>
          </w:p>
          <w:p w:rsidR="00E001E3" w:rsidRPr="00F16166" w:rsidRDefault="00E001E3" w:rsidP="00A972BE">
            <w:pPr>
              <w:rPr>
                <w:rFonts w:ascii="Arial" w:hAnsi="Arial" w:cs="Arial"/>
                <w:sz w:val="20"/>
                <w:szCs w:val="22"/>
              </w:rPr>
            </w:pPr>
          </w:p>
        </w:tc>
        <w:tc>
          <w:tcPr>
            <w:tcW w:w="8125" w:type="dxa"/>
          </w:tcPr>
          <w:p w:rsidR="00E001E3" w:rsidRDefault="00E001E3" w:rsidP="00A972BE">
            <w:pPr>
              <w:rPr>
                <w:rFonts w:ascii="Arial" w:hAnsi="Arial" w:cs="Arial"/>
                <w:b/>
                <w:sz w:val="20"/>
                <w:szCs w:val="22"/>
              </w:rPr>
            </w:pPr>
            <w:r>
              <w:rPr>
                <w:rFonts w:ascii="Arial" w:hAnsi="Arial" w:cs="Arial"/>
                <w:b/>
                <w:sz w:val="20"/>
                <w:szCs w:val="22"/>
              </w:rPr>
              <w:t>MAP-IT</w:t>
            </w:r>
            <w:r w:rsidR="003536C3">
              <w:rPr>
                <w:rFonts w:ascii="Arial" w:hAnsi="Arial" w:cs="Arial"/>
                <w:b/>
                <w:sz w:val="20"/>
                <w:szCs w:val="22"/>
              </w:rPr>
              <w:t xml:space="preserve">: </w:t>
            </w:r>
            <w:r w:rsidR="004C2794">
              <w:rPr>
                <w:rFonts w:ascii="Arial" w:hAnsi="Arial" w:cs="Arial"/>
                <w:b/>
                <w:sz w:val="20"/>
                <w:szCs w:val="22"/>
              </w:rPr>
              <w:t>Assess</w:t>
            </w:r>
            <w:r w:rsidR="003536C3">
              <w:rPr>
                <w:rFonts w:ascii="Arial" w:hAnsi="Arial" w:cs="Arial"/>
                <w:b/>
                <w:sz w:val="20"/>
                <w:szCs w:val="22"/>
              </w:rPr>
              <w:t xml:space="preserve"> </w:t>
            </w:r>
            <w:r w:rsidR="00100C72">
              <w:rPr>
                <w:rFonts w:ascii="Arial" w:hAnsi="Arial" w:cs="Arial"/>
                <w:b/>
                <w:sz w:val="20"/>
                <w:szCs w:val="22"/>
              </w:rPr>
              <w:t>–</w:t>
            </w:r>
            <w:r w:rsidR="00C53CD0">
              <w:rPr>
                <w:rFonts w:ascii="Arial" w:hAnsi="Arial" w:cs="Arial"/>
                <w:b/>
                <w:sz w:val="20"/>
                <w:szCs w:val="22"/>
              </w:rPr>
              <w:t xml:space="preserve"> </w:t>
            </w:r>
            <w:r w:rsidR="00DE43EA">
              <w:rPr>
                <w:rFonts w:ascii="Arial" w:hAnsi="Arial" w:cs="Arial"/>
                <w:b/>
                <w:sz w:val="20"/>
                <w:szCs w:val="22"/>
              </w:rPr>
              <w:t xml:space="preserve">Chapter </w:t>
            </w:r>
            <w:r w:rsidR="004C2794">
              <w:rPr>
                <w:rFonts w:ascii="Arial" w:hAnsi="Arial" w:cs="Arial"/>
                <w:b/>
                <w:sz w:val="20"/>
                <w:szCs w:val="22"/>
              </w:rPr>
              <w:t>3</w:t>
            </w:r>
            <w:r w:rsidR="00100C72">
              <w:rPr>
                <w:rFonts w:ascii="Arial" w:hAnsi="Arial" w:cs="Arial"/>
                <w:b/>
                <w:sz w:val="20"/>
                <w:szCs w:val="22"/>
              </w:rPr>
              <w:t xml:space="preserve">. </w:t>
            </w:r>
            <w:r w:rsidR="00DE43EA">
              <w:rPr>
                <w:rFonts w:ascii="Arial" w:hAnsi="Arial" w:cs="Arial"/>
                <w:b/>
                <w:sz w:val="20"/>
                <w:szCs w:val="22"/>
              </w:rPr>
              <w:t xml:space="preserve">Assessing Community Needs and Resources </w:t>
            </w:r>
          </w:p>
          <w:p w:rsidR="005B3AFF" w:rsidRDefault="0059315D" w:rsidP="00A972BE">
            <w:pPr>
              <w:rPr>
                <w:rFonts w:ascii="Arial" w:hAnsi="Arial" w:cs="Arial"/>
                <w:sz w:val="20"/>
                <w:szCs w:val="22"/>
              </w:rPr>
            </w:pPr>
            <w:hyperlink r:id="rId29" w:history="1">
              <w:r w:rsidR="00F53D75" w:rsidRPr="00673ED0">
                <w:rPr>
                  <w:rStyle w:val="Hyperlink"/>
                  <w:rFonts w:ascii="Arial" w:hAnsi="Arial" w:cs="Arial"/>
                  <w:sz w:val="20"/>
                  <w:szCs w:val="22"/>
                </w:rPr>
                <w:t>http://ctb.ku.edu/en/tablecontents/chapter_1003.htm</w:t>
              </w:r>
            </w:hyperlink>
          </w:p>
          <w:p w:rsidR="005B3AFF" w:rsidRPr="005B3AFF" w:rsidRDefault="005B3AFF" w:rsidP="00A972BE">
            <w:pPr>
              <w:rPr>
                <w:rFonts w:ascii="Arial" w:hAnsi="Arial" w:cs="Arial"/>
                <w:sz w:val="20"/>
                <w:szCs w:val="22"/>
              </w:rPr>
            </w:pPr>
          </w:p>
          <w:p w:rsidR="00E001E3" w:rsidRDefault="00E001E3" w:rsidP="00A972BE">
            <w:pPr>
              <w:rPr>
                <w:rFonts w:ascii="Arial" w:hAnsi="Arial" w:cs="Arial"/>
                <w:sz w:val="20"/>
                <w:szCs w:val="22"/>
              </w:rPr>
            </w:pPr>
            <w:r w:rsidRPr="00DE10B5">
              <w:rPr>
                <w:rFonts w:ascii="Arial" w:hAnsi="Arial" w:cs="Arial"/>
                <w:sz w:val="20"/>
                <w:szCs w:val="22"/>
              </w:rPr>
              <w:t>After studying the materials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05"/>
            </w:tblGrid>
            <w:tr w:rsidR="00E001E3" w:rsidTr="00A972BE">
              <w:tc>
                <w:tcPr>
                  <w:tcW w:w="7805" w:type="dxa"/>
                </w:tcPr>
                <w:p w:rsidR="00E001E3" w:rsidRDefault="00790409" w:rsidP="00A125B9">
                  <w:pPr>
                    <w:pStyle w:val="ListParagraph"/>
                    <w:numPr>
                      <w:ilvl w:val="0"/>
                      <w:numId w:val="46"/>
                    </w:numPr>
                    <w:ind w:left="497" w:hanging="270"/>
                    <w:rPr>
                      <w:rFonts w:ascii="Arial" w:hAnsi="Arial" w:cs="Arial"/>
                      <w:sz w:val="20"/>
                      <w:szCs w:val="22"/>
                    </w:rPr>
                  </w:pPr>
                  <w:r>
                    <w:rPr>
                      <w:rFonts w:ascii="Arial" w:hAnsi="Arial" w:cs="Arial"/>
                      <w:sz w:val="20"/>
                      <w:szCs w:val="22"/>
                    </w:rPr>
                    <w:t xml:space="preserve">Explain </w:t>
                  </w:r>
                  <w:r w:rsidR="00B60974">
                    <w:rPr>
                      <w:rFonts w:ascii="Arial" w:hAnsi="Arial" w:cs="Arial"/>
                      <w:sz w:val="20"/>
                      <w:szCs w:val="22"/>
                    </w:rPr>
                    <w:t>how to develop a plan for identifying local needs and resources</w:t>
                  </w:r>
                </w:p>
                <w:p w:rsidR="00E001E3" w:rsidRDefault="00B60974" w:rsidP="00A125B9">
                  <w:pPr>
                    <w:pStyle w:val="ListParagraph"/>
                    <w:numPr>
                      <w:ilvl w:val="0"/>
                      <w:numId w:val="46"/>
                    </w:numPr>
                    <w:ind w:left="497" w:hanging="270"/>
                    <w:rPr>
                      <w:rFonts w:ascii="Arial" w:hAnsi="Arial" w:cs="Arial"/>
                      <w:sz w:val="20"/>
                      <w:szCs w:val="22"/>
                    </w:rPr>
                  </w:pPr>
                  <w:r>
                    <w:rPr>
                      <w:rFonts w:ascii="Arial" w:hAnsi="Arial" w:cs="Arial"/>
                      <w:sz w:val="20"/>
                      <w:szCs w:val="22"/>
                    </w:rPr>
                    <w:t>Explain how to understand and describe the community</w:t>
                  </w:r>
                </w:p>
                <w:p w:rsidR="00B60974" w:rsidRDefault="00E001E3" w:rsidP="00A125B9">
                  <w:pPr>
                    <w:pStyle w:val="ListParagraph"/>
                    <w:numPr>
                      <w:ilvl w:val="0"/>
                      <w:numId w:val="46"/>
                    </w:numPr>
                    <w:ind w:left="497" w:hanging="270"/>
                    <w:rPr>
                      <w:rFonts w:ascii="Arial" w:hAnsi="Arial" w:cs="Arial"/>
                      <w:sz w:val="20"/>
                      <w:szCs w:val="22"/>
                    </w:rPr>
                  </w:pPr>
                  <w:r>
                    <w:rPr>
                      <w:rFonts w:ascii="Arial" w:hAnsi="Arial" w:cs="Arial"/>
                      <w:sz w:val="20"/>
                      <w:szCs w:val="22"/>
                    </w:rPr>
                    <w:t>D</w:t>
                  </w:r>
                  <w:r w:rsidR="00B60974">
                    <w:rPr>
                      <w:rFonts w:ascii="Arial" w:hAnsi="Arial" w:cs="Arial"/>
                      <w:sz w:val="20"/>
                      <w:szCs w:val="22"/>
                    </w:rPr>
                    <w:t>escribe how to collect information about the problem</w:t>
                  </w:r>
                </w:p>
                <w:p w:rsidR="003B7594" w:rsidRPr="00BB74CB" w:rsidRDefault="00BB74CB" w:rsidP="00A125B9">
                  <w:pPr>
                    <w:pStyle w:val="ListParagraph"/>
                    <w:numPr>
                      <w:ilvl w:val="0"/>
                      <w:numId w:val="46"/>
                    </w:numPr>
                    <w:ind w:left="497" w:hanging="270"/>
                    <w:rPr>
                      <w:rFonts w:ascii="Arial" w:hAnsi="Arial" w:cs="Arial"/>
                      <w:sz w:val="20"/>
                      <w:szCs w:val="22"/>
                    </w:rPr>
                  </w:pPr>
                  <w:r w:rsidRPr="004A7D56">
                    <w:rPr>
                      <w:rFonts w:ascii="Arial" w:hAnsi="Arial" w:cs="Arial"/>
                      <w:sz w:val="20"/>
                      <w:szCs w:val="22"/>
                      <w:highlight w:val="lightGray"/>
                    </w:rPr>
                    <w:t>Explain how to analyze community problems</w:t>
                  </w:r>
                  <w:r w:rsidR="004A7D56" w:rsidRPr="004A7D56">
                    <w:rPr>
                      <w:rFonts w:ascii="Arial" w:hAnsi="Arial" w:cs="Arial"/>
                      <w:sz w:val="20"/>
                      <w:szCs w:val="22"/>
                      <w:highlight w:val="lightGray"/>
                    </w:rPr>
                    <w:t xml:space="preserve"> related to learning and skill building</w:t>
                  </w:r>
                </w:p>
              </w:tc>
            </w:tr>
            <w:tr w:rsidR="00E001E3" w:rsidTr="00A972BE">
              <w:tc>
                <w:tcPr>
                  <w:tcW w:w="7805" w:type="dxa"/>
                </w:tcPr>
                <w:p w:rsidR="00E001E3" w:rsidRPr="00037C25" w:rsidRDefault="00E001E3" w:rsidP="00A972BE">
                  <w:pPr>
                    <w:rPr>
                      <w:rFonts w:ascii="Arial" w:hAnsi="Arial" w:cs="Arial"/>
                      <w:sz w:val="20"/>
                      <w:szCs w:val="22"/>
                    </w:rPr>
                  </w:pPr>
                </w:p>
              </w:tc>
            </w:tr>
          </w:tbl>
          <w:p w:rsidR="00E001E3" w:rsidRPr="00DE10B5" w:rsidRDefault="00E001E3" w:rsidP="00A972BE">
            <w:pPr>
              <w:autoSpaceDE w:val="0"/>
              <w:autoSpaceDN w:val="0"/>
              <w:adjustRightInd w:val="0"/>
              <w:rPr>
                <w:rFonts w:ascii="Arial" w:hAnsi="Arial" w:cs="Arial"/>
                <w:b/>
                <w:color w:val="000000"/>
                <w:sz w:val="20"/>
                <w:szCs w:val="22"/>
              </w:rPr>
            </w:pPr>
            <w:r>
              <w:rPr>
                <w:rFonts w:ascii="Arial" w:hAnsi="Arial" w:cs="Arial"/>
                <w:b/>
                <w:color w:val="000000"/>
                <w:sz w:val="20"/>
                <w:szCs w:val="22"/>
              </w:rPr>
              <w:t xml:space="preserve">Study </w:t>
            </w:r>
            <w:r w:rsidRPr="00DE10B5">
              <w:rPr>
                <w:rFonts w:ascii="Arial" w:hAnsi="Arial" w:cs="Arial"/>
                <w:b/>
                <w:color w:val="000000"/>
                <w:sz w:val="20"/>
                <w:szCs w:val="22"/>
              </w:rPr>
              <w:t>Assignments</w:t>
            </w:r>
            <w:r w:rsidR="00CA55DB">
              <w:rPr>
                <w:rFonts w:ascii="Arial" w:hAnsi="Arial" w:cs="Arial"/>
                <w:b/>
                <w:color w:val="000000"/>
                <w:sz w:val="20"/>
                <w:szCs w:val="22"/>
              </w:rPr>
              <w:t xml:space="preserve"> for Chapter 3</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15"/>
            </w:tblGrid>
            <w:tr w:rsidR="00E001E3" w:rsidTr="00A972BE">
              <w:tc>
                <w:tcPr>
                  <w:tcW w:w="7715" w:type="dxa"/>
                </w:tcPr>
                <w:p w:rsidR="00E001E3" w:rsidRPr="00AE0D9B" w:rsidRDefault="00BB74CB" w:rsidP="00AE0D9B">
                  <w:pPr>
                    <w:pStyle w:val="ListParagraph"/>
                    <w:numPr>
                      <w:ilvl w:val="0"/>
                      <w:numId w:val="18"/>
                    </w:numPr>
                    <w:autoSpaceDE w:val="0"/>
                    <w:autoSpaceDN w:val="0"/>
                    <w:adjustRightInd w:val="0"/>
                    <w:ind w:left="386" w:hanging="180"/>
                    <w:rPr>
                      <w:rFonts w:ascii="Arial" w:hAnsi="Arial" w:cs="Arial"/>
                      <w:b/>
                      <w:sz w:val="20"/>
                    </w:rPr>
                  </w:pPr>
                  <w:r>
                    <w:rPr>
                      <w:rFonts w:ascii="Arial" w:hAnsi="Arial" w:cs="Arial"/>
                      <w:b/>
                      <w:sz w:val="20"/>
                    </w:rPr>
                    <w:t>Section 1</w:t>
                  </w:r>
                  <w:r w:rsidR="00E001E3" w:rsidRPr="00AE0D9B">
                    <w:rPr>
                      <w:rFonts w:ascii="Arial" w:hAnsi="Arial" w:cs="Arial"/>
                      <w:b/>
                      <w:sz w:val="20"/>
                    </w:rPr>
                    <w:t xml:space="preserve">. </w:t>
                  </w:r>
                  <w:r>
                    <w:rPr>
                      <w:rFonts w:ascii="Arial" w:hAnsi="Arial" w:cs="Arial"/>
                      <w:b/>
                      <w:sz w:val="20"/>
                    </w:rPr>
                    <w:t>Developing a Plan for Identifying Local Needs and Resources</w:t>
                  </w:r>
                  <w:r w:rsidR="00E001E3" w:rsidRPr="00AE0D9B">
                    <w:rPr>
                      <w:rFonts w:ascii="Arial" w:hAnsi="Arial" w:cs="Arial"/>
                      <w:sz w:val="20"/>
                    </w:rPr>
                    <w:t xml:space="preserve"> – read the Main Section, Examples, Related Topics (titles only), Tools &amp; Checklist, PowerPoint (~15 min, read text on the section’s pages only, for purposes of this course you do not need to read text on linked pages)</w:t>
                  </w:r>
                </w:p>
                <w:p w:rsidR="00E001E3" w:rsidRDefault="00BB74CB" w:rsidP="00BB74CB">
                  <w:pPr>
                    <w:pStyle w:val="ListParagraph"/>
                    <w:numPr>
                      <w:ilvl w:val="0"/>
                      <w:numId w:val="18"/>
                    </w:numPr>
                    <w:autoSpaceDE w:val="0"/>
                    <w:autoSpaceDN w:val="0"/>
                    <w:adjustRightInd w:val="0"/>
                    <w:ind w:left="407" w:hanging="227"/>
                    <w:rPr>
                      <w:rFonts w:ascii="Arial" w:hAnsi="Arial" w:cs="Arial"/>
                      <w:sz w:val="20"/>
                    </w:rPr>
                  </w:pPr>
                  <w:r>
                    <w:rPr>
                      <w:rFonts w:ascii="Arial" w:hAnsi="Arial" w:cs="Arial"/>
                      <w:b/>
                      <w:sz w:val="20"/>
                    </w:rPr>
                    <w:t>Section 2</w:t>
                  </w:r>
                  <w:r w:rsidR="00E001E3" w:rsidRPr="00F16166">
                    <w:rPr>
                      <w:rFonts w:ascii="Arial" w:hAnsi="Arial" w:cs="Arial"/>
                      <w:b/>
                      <w:sz w:val="20"/>
                    </w:rPr>
                    <w:t xml:space="preserve">. </w:t>
                  </w:r>
                  <w:r>
                    <w:rPr>
                      <w:rFonts w:ascii="Arial" w:hAnsi="Arial" w:cs="Arial"/>
                      <w:b/>
                      <w:sz w:val="20"/>
                    </w:rPr>
                    <w:t>Understanding and Describing the Community</w:t>
                  </w:r>
                  <w:r w:rsidR="00E001E3">
                    <w:rPr>
                      <w:rFonts w:ascii="Arial" w:hAnsi="Arial" w:cs="Arial"/>
                      <w:sz w:val="20"/>
                    </w:rPr>
                    <w:t xml:space="preserve"> – read the Main Section, Examples, Related Topics (titles only), Too</w:t>
                  </w:r>
                  <w:r w:rsidR="004342F0">
                    <w:rPr>
                      <w:rFonts w:ascii="Arial" w:hAnsi="Arial" w:cs="Arial"/>
                      <w:sz w:val="20"/>
                    </w:rPr>
                    <w:t>ls &amp; Checklists, PowerPoint (~25</w:t>
                  </w:r>
                  <w:r w:rsidR="00E001E3">
                    <w:rPr>
                      <w:rFonts w:ascii="Arial" w:hAnsi="Arial" w:cs="Arial"/>
                      <w:sz w:val="20"/>
                    </w:rPr>
                    <w:t xml:space="preserve"> minutes)</w:t>
                  </w:r>
                </w:p>
                <w:p w:rsidR="00C60FC3" w:rsidRPr="00C60FC3" w:rsidRDefault="00BB74CB" w:rsidP="00C60FC3">
                  <w:pPr>
                    <w:pStyle w:val="ListParagraph"/>
                    <w:numPr>
                      <w:ilvl w:val="0"/>
                      <w:numId w:val="18"/>
                    </w:numPr>
                    <w:autoSpaceDE w:val="0"/>
                    <w:autoSpaceDN w:val="0"/>
                    <w:adjustRightInd w:val="0"/>
                    <w:ind w:left="407" w:hanging="227"/>
                    <w:rPr>
                      <w:rFonts w:ascii="Arial" w:hAnsi="Arial" w:cs="Arial"/>
                      <w:sz w:val="20"/>
                    </w:rPr>
                  </w:pPr>
                  <w:r w:rsidRPr="005F6771">
                    <w:rPr>
                      <w:rFonts w:ascii="Arial" w:hAnsi="Arial" w:cs="Arial"/>
                      <w:b/>
                      <w:sz w:val="20"/>
                    </w:rPr>
                    <w:t xml:space="preserve">Section 3. </w:t>
                  </w:r>
                  <w:r w:rsidR="00C60FC3" w:rsidRPr="005F6771">
                    <w:rPr>
                      <w:rFonts w:ascii="Arial" w:hAnsi="Arial" w:cs="Arial"/>
                      <w:b/>
                      <w:sz w:val="20"/>
                    </w:rPr>
                    <w:t>Conducting Public Forums and Listening Sessions</w:t>
                  </w:r>
                  <w:r w:rsidR="00C60FC3">
                    <w:rPr>
                      <w:rFonts w:ascii="Arial" w:hAnsi="Arial" w:cs="Arial"/>
                      <w:sz w:val="20"/>
                    </w:rPr>
                    <w:t xml:space="preserve"> – read the Main Section, Examples, Related Topics (titles only), Too</w:t>
                  </w:r>
                  <w:r w:rsidR="004342F0">
                    <w:rPr>
                      <w:rFonts w:ascii="Arial" w:hAnsi="Arial" w:cs="Arial"/>
                      <w:sz w:val="20"/>
                    </w:rPr>
                    <w:t xml:space="preserve">ls &amp; Checklists, </w:t>
                  </w:r>
                  <w:r w:rsidR="004342F0">
                    <w:rPr>
                      <w:rFonts w:ascii="Arial" w:hAnsi="Arial" w:cs="Arial"/>
                      <w:sz w:val="20"/>
                    </w:rPr>
                    <w:lastRenderedPageBreak/>
                    <w:t>PowerPoint (~15</w:t>
                  </w:r>
                  <w:r w:rsidR="00C60FC3">
                    <w:rPr>
                      <w:rFonts w:ascii="Arial" w:hAnsi="Arial" w:cs="Arial"/>
                      <w:sz w:val="20"/>
                    </w:rPr>
                    <w:t xml:space="preserve"> minutes)</w:t>
                  </w:r>
                </w:p>
                <w:p w:rsidR="00BB74CB" w:rsidRPr="00C60FC3" w:rsidRDefault="00BB74CB" w:rsidP="00C60FC3">
                  <w:pPr>
                    <w:pStyle w:val="ListParagraph"/>
                    <w:numPr>
                      <w:ilvl w:val="0"/>
                      <w:numId w:val="18"/>
                    </w:numPr>
                    <w:autoSpaceDE w:val="0"/>
                    <w:autoSpaceDN w:val="0"/>
                    <w:adjustRightInd w:val="0"/>
                    <w:ind w:left="407" w:hanging="227"/>
                    <w:rPr>
                      <w:rFonts w:ascii="Arial" w:hAnsi="Arial" w:cs="Arial"/>
                      <w:sz w:val="20"/>
                    </w:rPr>
                  </w:pPr>
                  <w:r w:rsidRPr="005F6771">
                    <w:rPr>
                      <w:rFonts w:ascii="Arial" w:hAnsi="Arial" w:cs="Arial"/>
                      <w:b/>
                      <w:sz w:val="20"/>
                    </w:rPr>
                    <w:t xml:space="preserve">Section 4. </w:t>
                  </w:r>
                  <w:r w:rsidR="00C60FC3" w:rsidRPr="005F6771">
                    <w:rPr>
                      <w:rFonts w:ascii="Arial" w:hAnsi="Arial" w:cs="Arial"/>
                      <w:b/>
                      <w:sz w:val="20"/>
                    </w:rPr>
                    <w:t>Collecting Information About the Problems</w:t>
                  </w:r>
                  <w:r w:rsidR="00C60FC3">
                    <w:rPr>
                      <w:rFonts w:ascii="Arial" w:hAnsi="Arial" w:cs="Arial"/>
                      <w:sz w:val="20"/>
                    </w:rPr>
                    <w:t xml:space="preserve"> - read the Main Section, Examples, Related Topics (titles only), Too</w:t>
                  </w:r>
                  <w:r w:rsidR="004342F0">
                    <w:rPr>
                      <w:rFonts w:ascii="Arial" w:hAnsi="Arial" w:cs="Arial"/>
                      <w:sz w:val="20"/>
                    </w:rPr>
                    <w:t>ls &amp; Checklists, PowerPoint (~20</w:t>
                  </w:r>
                  <w:r w:rsidR="00C60FC3">
                    <w:rPr>
                      <w:rFonts w:ascii="Arial" w:hAnsi="Arial" w:cs="Arial"/>
                      <w:sz w:val="20"/>
                    </w:rPr>
                    <w:t xml:space="preserve"> minutes)</w:t>
                  </w:r>
                </w:p>
                <w:p w:rsidR="00BB74CB" w:rsidRPr="00C60FC3" w:rsidRDefault="00BB74CB" w:rsidP="00C60FC3">
                  <w:pPr>
                    <w:pStyle w:val="ListParagraph"/>
                    <w:numPr>
                      <w:ilvl w:val="0"/>
                      <w:numId w:val="18"/>
                    </w:numPr>
                    <w:autoSpaceDE w:val="0"/>
                    <w:autoSpaceDN w:val="0"/>
                    <w:adjustRightInd w:val="0"/>
                    <w:ind w:left="407" w:hanging="227"/>
                    <w:rPr>
                      <w:rFonts w:ascii="Arial" w:hAnsi="Arial" w:cs="Arial"/>
                      <w:sz w:val="20"/>
                    </w:rPr>
                  </w:pPr>
                  <w:r w:rsidRPr="00C60FC3">
                    <w:rPr>
                      <w:rFonts w:ascii="Arial" w:hAnsi="Arial" w:cs="Arial"/>
                      <w:b/>
                      <w:sz w:val="20"/>
                    </w:rPr>
                    <w:t>Section 5.</w:t>
                  </w:r>
                  <w:r w:rsidR="00C60FC3" w:rsidRPr="00C60FC3">
                    <w:rPr>
                      <w:rFonts w:ascii="Arial" w:hAnsi="Arial" w:cs="Arial"/>
                      <w:b/>
                      <w:sz w:val="20"/>
                    </w:rPr>
                    <w:t xml:space="preserve"> Analyzing Community Problems</w:t>
                  </w:r>
                  <w:r w:rsidR="00C60FC3">
                    <w:rPr>
                      <w:rFonts w:ascii="Arial" w:hAnsi="Arial" w:cs="Arial"/>
                      <w:sz w:val="20"/>
                    </w:rPr>
                    <w:t xml:space="preserve"> - read the Main Section, Examples, Related Topics (titles only), Too</w:t>
                  </w:r>
                  <w:r w:rsidR="004342F0">
                    <w:rPr>
                      <w:rFonts w:ascii="Arial" w:hAnsi="Arial" w:cs="Arial"/>
                      <w:sz w:val="20"/>
                    </w:rPr>
                    <w:t>ls &amp; Checklists, PowerPoint (~20</w:t>
                  </w:r>
                  <w:r w:rsidR="00C60FC3">
                    <w:rPr>
                      <w:rFonts w:ascii="Arial" w:hAnsi="Arial" w:cs="Arial"/>
                      <w:sz w:val="20"/>
                    </w:rPr>
                    <w:t xml:space="preserve"> minutes)</w:t>
                  </w:r>
                </w:p>
                <w:p w:rsidR="00BB74CB" w:rsidRPr="00C60FC3" w:rsidRDefault="00BB74CB" w:rsidP="00C60FC3">
                  <w:pPr>
                    <w:pStyle w:val="ListParagraph"/>
                    <w:numPr>
                      <w:ilvl w:val="0"/>
                      <w:numId w:val="18"/>
                    </w:numPr>
                    <w:autoSpaceDE w:val="0"/>
                    <w:autoSpaceDN w:val="0"/>
                    <w:adjustRightInd w:val="0"/>
                    <w:ind w:left="407" w:hanging="227"/>
                    <w:rPr>
                      <w:rFonts w:ascii="Arial" w:hAnsi="Arial" w:cs="Arial"/>
                      <w:sz w:val="20"/>
                    </w:rPr>
                  </w:pPr>
                  <w:r>
                    <w:rPr>
                      <w:rFonts w:ascii="Arial" w:hAnsi="Arial" w:cs="Arial"/>
                      <w:b/>
                      <w:sz w:val="20"/>
                    </w:rPr>
                    <w:t>Section</w:t>
                  </w:r>
                  <w:r w:rsidR="00C60FC3">
                    <w:rPr>
                      <w:rFonts w:ascii="Arial" w:hAnsi="Arial" w:cs="Arial"/>
                      <w:b/>
                      <w:sz w:val="20"/>
                    </w:rPr>
                    <w:t xml:space="preserve"> 6, 7, 8, 9, 10, 11, 12, 13, 14, 15, 16, 17, 18 or 19</w:t>
                  </w:r>
                  <w:r w:rsidRPr="00F16166">
                    <w:rPr>
                      <w:rFonts w:ascii="Arial" w:hAnsi="Arial" w:cs="Arial"/>
                      <w:b/>
                      <w:sz w:val="20"/>
                    </w:rPr>
                    <w:t xml:space="preserve"> </w:t>
                  </w:r>
                  <w:r>
                    <w:rPr>
                      <w:rFonts w:ascii="Arial" w:hAnsi="Arial" w:cs="Arial"/>
                      <w:sz w:val="20"/>
                    </w:rPr>
                    <w:t xml:space="preserve">– </w:t>
                  </w:r>
                  <w:r w:rsidRPr="00C60FC3">
                    <w:rPr>
                      <w:rFonts w:ascii="Arial" w:hAnsi="Arial" w:cs="Arial"/>
                      <w:b/>
                      <w:i/>
                      <w:sz w:val="20"/>
                      <w:u w:val="single"/>
                    </w:rPr>
                    <w:t>select one</w:t>
                  </w:r>
                  <w:r>
                    <w:rPr>
                      <w:rFonts w:ascii="Arial" w:hAnsi="Arial" w:cs="Arial"/>
                      <w:sz w:val="20"/>
                    </w:rPr>
                    <w:t xml:space="preserve"> of these sections and read the Main Section, Examples, Related Topics (titles only), Tools &amp; Checklists, PowerPoint (~30 minutes, be prepared to state the name of the section your read and briefly (≤50 words) describe the content of the section in the course’s test)</w:t>
                  </w:r>
                </w:p>
              </w:tc>
            </w:tr>
          </w:tbl>
          <w:p w:rsidR="00E001E3" w:rsidRPr="000A1EAC" w:rsidRDefault="00E001E3" w:rsidP="00A972BE">
            <w:pPr>
              <w:autoSpaceDE w:val="0"/>
              <w:autoSpaceDN w:val="0"/>
              <w:adjustRightInd w:val="0"/>
              <w:rPr>
                <w:rFonts w:ascii="Arial" w:hAnsi="Arial" w:cs="Arial"/>
                <w:color w:val="000000"/>
                <w:sz w:val="20"/>
                <w:szCs w:val="22"/>
              </w:rPr>
            </w:pPr>
          </w:p>
        </w:tc>
      </w:tr>
      <w:tr w:rsidR="00C34050" w:rsidRPr="00887D5F" w:rsidTr="00AF5E7C">
        <w:trPr>
          <w:jc w:val="center"/>
        </w:trPr>
        <w:tc>
          <w:tcPr>
            <w:tcW w:w="1465" w:type="dxa"/>
          </w:tcPr>
          <w:p w:rsidR="00C34050" w:rsidRDefault="00C34050" w:rsidP="00A972BE">
            <w:pPr>
              <w:jc w:val="center"/>
              <w:rPr>
                <w:rFonts w:ascii="Arial" w:hAnsi="Arial" w:cs="Arial"/>
                <w:sz w:val="20"/>
                <w:szCs w:val="22"/>
              </w:rPr>
            </w:pPr>
            <w:r w:rsidRPr="00DE10B5">
              <w:rPr>
                <w:rFonts w:ascii="Arial" w:hAnsi="Arial" w:cs="Arial"/>
                <w:sz w:val="20"/>
                <w:szCs w:val="22"/>
              </w:rPr>
              <w:lastRenderedPageBreak/>
              <w:t>~</w:t>
            </w:r>
            <w:r w:rsidR="00DE265D">
              <w:rPr>
                <w:rFonts w:ascii="Arial" w:hAnsi="Arial" w:cs="Arial"/>
                <w:sz w:val="20"/>
                <w:szCs w:val="22"/>
              </w:rPr>
              <w:t>2</w:t>
            </w:r>
            <w:r>
              <w:rPr>
                <w:rFonts w:ascii="Arial" w:hAnsi="Arial" w:cs="Arial"/>
                <w:sz w:val="20"/>
                <w:szCs w:val="22"/>
              </w:rPr>
              <w:t>.0 h</w:t>
            </w:r>
            <w:r w:rsidRPr="00DE10B5">
              <w:rPr>
                <w:rFonts w:ascii="Arial" w:hAnsi="Arial" w:cs="Arial"/>
                <w:sz w:val="20"/>
                <w:szCs w:val="22"/>
              </w:rPr>
              <w:t>our</w:t>
            </w:r>
            <w:r>
              <w:rPr>
                <w:rFonts w:ascii="Arial" w:hAnsi="Arial" w:cs="Arial"/>
                <w:sz w:val="20"/>
                <w:szCs w:val="22"/>
              </w:rPr>
              <w:t>s</w:t>
            </w:r>
          </w:p>
          <w:p w:rsidR="00C34050" w:rsidRDefault="00C34050" w:rsidP="00A972BE">
            <w:pPr>
              <w:rPr>
                <w:rFonts w:ascii="Arial" w:hAnsi="Arial" w:cs="Arial"/>
                <w:sz w:val="20"/>
                <w:szCs w:val="22"/>
              </w:rPr>
            </w:pPr>
          </w:p>
          <w:p w:rsidR="00C34050" w:rsidRDefault="00C34050" w:rsidP="00A972BE">
            <w:pPr>
              <w:rPr>
                <w:rFonts w:ascii="Arial" w:hAnsi="Arial" w:cs="Arial"/>
                <w:sz w:val="20"/>
                <w:szCs w:val="22"/>
              </w:rPr>
            </w:pPr>
          </w:p>
          <w:p w:rsidR="00C34050" w:rsidRDefault="00C34050" w:rsidP="00A972BE">
            <w:pPr>
              <w:rPr>
                <w:rFonts w:ascii="Arial" w:hAnsi="Arial" w:cs="Arial"/>
                <w:sz w:val="20"/>
                <w:szCs w:val="22"/>
              </w:rPr>
            </w:pPr>
          </w:p>
          <w:p w:rsidR="00C34050" w:rsidRDefault="00C34050" w:rsidP="00A972BE">
            <w:pPr>
              <w:rPr>
                <w:rFonts w:ascii="Arial" w:hAnsi="Arial" w:cs="Arial"/>
                <w:sz w:val="20"/>
                <w:szCs w:val="22"/>
              </w:rPr>
            </w:pPr>
          </w:p>
          <w:p w:rsidR="00C34050" w:rsidRDefault="00C34050" w:rsidP="00A972BE">
            <w:pPr>
              <w:rPr>
                <w:rFonts w:ascii="Arial" w:hAnsi="Arial" w:cs="Arial"/>
                <w:sz w:val="20"/>
                <w:szCs w:val="22"/>
              </w:rPr>
            </w:pPr>
          </w:p>
          <w:p w:rsidR="00C34050" w:rsidRDefault="00C34050" w:rsidP="00A972BE">
            <w:pPr>
              <w:rPr>
                <w:rFonts w:ascii="Arial" w:hAnsi="Arial" w:cs="Arial"/>
                <w:sz w:val="20"/>
                <w:szCs w:val="22"/>
              </w:rPr>
            </w:pPr>
          </w:p>
          <w:p w:rsidR="00C34050" w:rsidRPr="00F16166" w:rsidRDefault="00C34050" w:rsidP="00A972BE">
            <w:pPr>
              <w:rPr>
                <w:rFonts w:ascii="Arial" w:hAnsi="Arial" w:cs="Arial"/>
                <w:sz w:val="20"/>
                <w:szCs w:val="22"/>
              </w:rPr>
            </w:pPr>
          </w:p>
        </w:tc>
        <w:tc>
          <w:tcPr>
            <w:tcW w:w="8125" w:type="dxa"/>
          </w:tcPr>
          <w:p w:rsidR="00C34050" w:rsidRDefault="00C34050" w:rsidP="00A972BE">
            <w:pPr>
              <w:rPr>
                <w:rFonts w:ascii="Arial" w:hAnsi="Arial" w:cs="Arial"/>
                <w:b/>
                <w:sz w:val="20"/>
                <w:szCs w:val="22"/>
              </w:rPr>
            </w:pPr>
            <w:r>
              <w:rPr>
                <w:rFonts w:ascii="Arial" w:hAnsi="Arial" w:cs="Arial"/>
                <w:b/>
                <w:sz w:val="20"/>
                <w:szCs w:val="22"/>
              </w:rPr>
              <w:t xml:space="preserve">MAP-IT: </w:t>
            </w:r>
            <w:r w:rsidR="00B60974">
              <w:rPr>
                <w:rFonts w:ascii="Arial" w:hAnsi="Arial" w:cs="Arial"/>
                <w:b/>
                <w:sz w:val="20"/>
                <w:szCs w:val="22"/>
              </w:rPr>
              <w:t>Assess</w:t>
            </w:r>
            <w:r>
              <w:rPr>
                <w:rFonts w:ascii="Arial" w:hAnsi="Arial" w:cs="Arial"/>
                <w:b/>
                <w:sz w:val="20"/>
                <w:szCs w:val="22"/>
              </w:rPr>
              <w:t xml:space="preserve"> </w:t>
            </w:r>
            <w:r w:rsidR="00100C72">
              <w:rPr>
                <w:rFonts w:ascii="Arial" w:hAnsi="Arial" w:cs="Arial"/>
                <w:b/>
                <w:sz w:val="20"/>
                <w:szCs w:val="22"/>
              </w:rPr>
              <w:t>–</w:t>
            </w:r>
            <w:r>
              <w:rPr>
                <w:rFonts w:ascii="Arial" w:hAnsi="Arial" w:cs="Arial"/>
                <w:b/>
                <w:sz w:val="20"/>
                <w:szCs w:val="22"/>
              </w:rPr>
              <w:t xml:space="preserve"> </w:t>
            </w:r>
            <w:r w:rsidR="00B60974">
              <w:rPr>
                <w:rFonts w:ascii="Arial" w:hAnsi="Arial" w:cs="Arial"/>
                <w:b/>
                <w:sz w:val="20"/>
                <w:szCs w:val="22"/>
              </w:rPr>
              <w:t>Chapter 17</w:t>
            </w:r>
            <w:r w:rsidR="00100C72">
              <w:rPr>
                <w:rFonts w:ascii="Arial" w:hAnsi="Arial" w:cs="Arial"/>
                <w:b/>
                <w:sz w:val="20"/>
                <w:szCs w:val="22"/>
              </w:rPr>
              <w:t xml:space="preserve">. </w:t>
            </w:r>
            <w:r w:rsidR="00B60974">
              <w:rPr>
                <w:rFonts w:ascii="Arial" w:hAnsi="Arial" w:cs="Arial"/>
                <w:b/>
                <w:sz w:val="20"/>
                <w:szCs w:val="22"/>
              </w:rPr>
              <w:t>Analyzing Community Problems and Solutions</w:t>
            </w:r>
          </w:p>
          <w:p w:rsidR="00F753B0" w:rsidRDefault="0059315D" w:rsidP="00A972BE">
            <w:pPr>
              <w:rPr>
                <w:rFonts w:ascii="Arial" w:hAnsi="Arial" w:cs="Arial"/>
                <w:sz w:val="20"/>
                <w:szCs w:val="22"/>
              </w:rPr>
            </w:pPr>
            <w:hyperlink r:id="rId30" w:history="1">
              <w:r w:rsidR="00B60974" w:rsidRPr="00673ED0">
                <w:rPr>
                  <w:rStyle w:val="Hyperlink"/>
                  <w:rFonts w:ascii="Arial" w:hAnsi="Arial" w:cs="Arial"/>
                  <w:sz w:val="20"/>
                  <w:szCs w:val="22"/>
                </w:rPr>
                <w:t>http://ctb.ku.edu/en/tablecontents/chapter_1017.htm</w:t>
              </w:r>
            </w:hyperlink>
            <w:r w:rsidR="00F753B0" w:rsidRPr="00F753B0">
              <w:rPr>
                <w:rFonts w:ascii="Arial" w:hAnsi="Arial" w:cs="Arial"/>
                <w:sz w:val="20"/>
                <w:szCs w:val="22"/>
              </w:rPr>
              <w:t xml:space="preserve"> </w:t>
            </w:r>
          </w:p>
          <w:p w:rsidR="00F753B0" w:rsidRPr="00F753B0" w:rsidRDefault="00F753B0" w:rsidP="00A972BE">
            <w:pPr>
              <w:rPr>
                <w:rFonts w:ascii="Arial" w:hAnsi="Arial" w:cs="Arial"/>
                <w:sz w:val="20"/>
                <w:szCs w:val="22"/>
              </w:rPr>
            </w:pPr>
          </w:p>
          <w:p w:rsidR="00C34050" w:rsidRDefault="00C34050" w:rsidP="00A972BE">
            <w:pPr>
              <w:rPr>
                <w:rFonts w:ascii="Arial" w:hAnsi="Arial" w:cs="Arial"/>
                <w:sz w:val="20"/>
                <w:szCs w:val="22"/>
              </w:rPr>
            </w:pPr>
            <w:r w:rsidRPr="00DE10B5">
              <w:rPr>
                <w:rFonts w:ascii="Arial" w:hAnsi="Arial" w:cs="Arial"/>
                <w:sz w:val="20"/>
                <w:szCs w:val="22"/>
              </w:rPr>
              <w:t>After studying the materials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05"/>
            </w:tblGrid>
            <w:tr w:rsidR="00C34050" w:rsidTr="00A972BE">
              <w:tc>
                <w:tcPr>
                  <w:tcW w:w="7805" w:type="dxa"/>
                </w:tcPr>
                <w:p w:rsidR="00C34050" w:rsidRDefault="00285551" w:rsidP="00C34050">
                  <w:pPr>
                    <w:pStyle w:val="ListParagraph"/>
                    <w:numPr>
                      <w:ilvl w:val="0"/>
                      <w:numId w:val="18"/>
                    </w:numPr>
                    <w:ind w:left="407" w:hanging="227"/>
                    <w:rPr>
                      <w:rFonts w:ascii="Arial" w:hAnsi="Arial" w:cs="Arial"/>
                      <w:sz w:val="20"/>
                      <w:szCs w:val="22"/>
                    </w:rPr>
                  </w:pPr>
                  <w:r>
                    <w:rPr>
                      <w:rFonts w:ascii="Arial" w:hAnsi="Arial" w:cs="Arial"/>
                      <w:sz w:val="20"/>
                      <w:szCs w:val="22"/>
                    </w:rPr>
                    <w:t>List parts of and d</w:t>
                  </w:r>
                  <w:r w:rsidR="004342F0">
                    <w:rPr>
                      <w:rFonts w:ascii="Arial" w:hAnsi="Arial" w:cs="Arial"/>
                      <w:sz w:val="20"/>
                      <w:szCs w:val="22"/>
                    </w:rPr>
                    <w:t>escribe the problem solving process</w:t>
                  </w:r>
                </w:p>
                <w:p w:rsidR="00C34050" w:rsidRDefault="004342F0" w:rsidP="00C34050">
                  <w:pPr>
                    <w:pStyle w:val="ListParagraph"/>
                    <w:numPr>
                      <w:ilvl w:val="0"/>
                      <w:numId w:val="18"/>
                    </w:numPr>
                    <w:ind w:left="407" w:hanging="227"/>
                    <w:rPr>
                      <w:rFonts w:ascii="Arial" w:hAnsi="Arial" w:cs="Arial"/>
                      <w:sz w:val="20"/>
                      <w:szCs w:val="22"/>
                    </w:rPr>
                  </w:pPr>
                  <w:r>
                    <w:rPr>
                      <w:rFonts w:ascii="Arial" w:hAnsi="Arial" w:cs="Arial"/>
                      <w:sz w:val="20"/>
                      <w:szCs w:val="22"/>
                    </w:rPr>
                    <w:t>Explain the importance of critical thinking</w:t>
                  </w:r>
                </w:p>
                <w:p w:rsidR="004342F0" w:rsidRDefault="004342F0" w:rsidP="00C34050">
                  <w:pPr>
                    <w:pStyle w:val="ListParagraph"/>
                    <w:numPr>
                      <w:ilvl w:val="0"/>
                      <w:numId w:val="18"/>
                    </w:numPr>
                    <w:ind w:left="407" w:hanging="227"/>
                    <w:rPr>
                      <w:rFonts w:ascii="Arial" w:hAnsi="Arial" w:cs="Arial"/>
                      <w:sz w:val="20"/>
                      <w:szCs w:val="22"/>
                    </w:rPr>
                  </w:pPr>
                  <w:r>
                    <w:rPr>
                      <w:rFonts w:ascii="Arial" w:hAnsi="Arial" w:cs="Arial"/>
                      <w:sz w:val="20"/>
                      <w:szCs w:val="22"/>
                    </w:rPr>
                    <w:t>Define and analyze problems</w:t>
                  </w:r>
                </w:p>
                <w:p w:rsidR="00CA55DB" w:rsidRDefault="00105752" w:rsidP="00C34050">
                  <w:pPr>
                    <w:pStyle w:val="ListParagraph"/>
                    <w:numPr>
                      <w:ilvl w:val="0"/>
                      <w:numId w:val="18"/>
                    </w:numPr>
                    <w:ind w:left="407" w:hanging="227"/>
                    <w:rPr>
                      <w:rFonts w:ascii="Arial" w:hAnsi="Arial" w:cs="Arial"/>
                      <w:sz w:val="20"/>
                      <w:szCs w:val="22"/>
                    </w:rPr>
                  </w:pPr>
                  <w:r>
                    <w:rPr>
                      <w:rFonts w:ascii="Arial" w:hAnsi="Arial" w:cs="Arial"/>
                      <w:sz w:val="20"/>
                      <w:szCs w:val="22"/>
                      <w:highlight w:val="lightGray"/>
                    </w:rPr>
                    <w:t>Identify and analyze factors that foster and hinder learning and skill building (d</w:t>
                  </w:r>
                  <w:r w:rsidR="00CA55DB" w:rsidRPr="00105752">
                    <w:rPr>
                      <w:rFonts w:ascii="Arial" w:hAnsi="Arial" w:cs="Arial"/>
                      <w:sz w:val="20"/>
                      <w:szCs w:val="22"/>
                      <w:highlight w:val="lightGray"/>
                    </w:rPr>
                    <w:t>etermine root causes of problems using the “But Why?” Technique</w:t>
                  </w:r>
                  <w:r w:rsidRPr="00105752">
                    <w:rPr>
                      <w:rFonts w:ascii="Arial" w:hAnsi="Arial" w:cs="Arial"/>
                      <w:sz w:val="20"/>
                      <w:szCs w:val="22"/>
                      <w:highlight w:val="lightGray"/>
                    </w:rPr>
                    <w:t>)</w:t>
                  </w:r>
                </w:p>
                <w:p w:rsidR="00C34050" w:rsidRPr="00734EFF" w:rsidRDefault="004A7D56" w:rsidP="004A7D56">
                  <w:pPr>
                    <w:pStyle w:val="ListParagraph"/>
                    <w:numPr>
                      <w:ilvl w:val="0"/>
                      <w:numId w:val="18"/>
                    </w:numPr>
                    <w:ind w:left="407" w:hanging="227"/>
                    <w:rPr>
                      <w:rFonts w:ascii="Arial" w:hAnsi="Arial" w:cs="Arial"/>
                      <w:sz w:val="20"/>
                      <w:szCs w:val="22"/>
                    </w:rPr>
                  </w:pPr>
                  <w:r w:rsidRPr="004A7D56">
                    <w:rPr>
                      <w:rFonts w:ascii="Arial" w:hAnsi="Arial" w:cs="Arial"/>
                      <w:sz w:val="20"/>
                      <w:szCs w:val="22"/>
                      <w:highlight w:val="lightGray"/>
                    </w:rPr>
                    <w:t xml:space="preserve">Identify and analyze </w:t>
                  </w:r>
                  <w:r w:rsidR="00CA55DB" w:rsidRPr="004A7D56">
                    <w:rPr>
                      <w:rFonts w:ascii="Arial" w:hAnsi="Arial" w:cs="Arial"/>
                      <w:sz w:val="20"/>
                      <w:szCs w:val="22"/>
                      <w:highlight w:val="lightGray"/>
                    </w:rPr>
                    <w:t>social determinants of health</w:t>
                  </w:r>
                  <w:r w:rsidR="00C34050" w:rsidRPr="004A7D56">
                    <w:rPr>
                      <w:rFonts w:ascii="Arial" w:hAnsi="Arial" w:cs="Arial"/>
                      <w:sz w:val="20"/>
                      <w:szCs w:val="22"/>
                      <w:highlight w:val="lightGray"/>
                    </w:rPr>
                    <w:t xml:space="preserve"> </w:t>
                  </w:r>
                  <w:r w:rsidRPr="004A7D56">
                    <w:rPr>
                      <w:rFonts w:ascii="Arial" w:hAnsi="Arial" w:cs="Arial"/>
                      <w:sz w:val="20"/>
                      <w:szCs w:val="22"/>
                      <w:highlight w:val="lightGray"/>
                    </w:rPr>
                    <w:t>as factors of learning and skill building</w:t>
                  </w:r>
                </w:p>
              </w:tc>
            </w:tr>
            <w:tr w:rsidR="00C34050" w:rsidTr="00A972BE">
              <w:tc>
                <w:tcPr>
                  <w:tcW w:w="7805" w:type="dxa"/>
                </w:tcPr>
                <w:p w:rsidR="00C34050" w:rsidRPr="00037C25" w:rsidRDefault="00C34050" w:rsidP="00A972BE">
                  <w:pPr>
                    <w:rPr>
                      <w:rFonts w:ascii="Arial" w:hAnsi="Arial" w:cs="Arial"/>
                      <w:sz w:val="20"/>
                      <w:szCs w:val="22"/>
                    </w:rPr>
                  </w:pPr>
                </w:p>
              </w:tc>
            </w:tr>
          </w:tbl>
          <w:p w:rsidR="00C34050" w:rsidRPr="00DE10B5" w:rsidRDefault="00C34050" w:rsidP="00A972BE">
            <w:pPr>
              <w:autoSpaceDE w:val="0"/>
              <w:autoSpaceDN w:val="0"/>
              <w:adjustRightInd w:val="0"/>
              <w:rPr>
                <w:rFonts w:ascii="Arial" w:hAnsi="Arial" w:cs="Arial"/>
                <w:b/>
                <w:color w:val="000000"/>
                <w:sz w:val="20"/>
                <w:szCs w:val="22"/>
              </w:rPr>
            </w:pPr>
            <w:r>
              <w:rPr>
                <w:rFonts w:ascii="Arial" w:hAnsi="Arial" w:cs="Arial"/>
                <w:b/>
                <w:color w:val="000000"/>
                <w:sz w:val="20"/>
                <w:szCs w:val="22"/>
              </w:rPr>
              <w:t xml:space="preserve">Study </w:t>
            </w:r>
            <w:r w:rsidRPr="00DE10B5">
              <w:rPr>
                <w:rFonts w:ascii="Arial" w:hAnsi="Arial" w:cs="Arial"/>
                <w:b/>
                <w:color w:val="000000"/>
                <w:sz w:val="20"/>
                <w:szCs w:val="22"/>
              </w:rPr>
              <w:t>Assignments</w:t>
            </w:r>
            <w:r w:rsidR="00CA55DB">
              <w:rPr>
                <w:rFonts w:ascii="Arial" w:hAnsi="Arial" w:cs="Arial"/>
                <w:b/>
                <w:color w:val="000000"/>
                <w:sz w:val="20"/>
                <w:szCs w:val="22"/>
              </w:rPr>
              <w:t xml:space="preserve"> for Chapter 17</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15"/>
            </w:tblGrid>
            <w:tr w:rsidR="00C34050" w:rsidTr="00A972BE">
              <w:tc>
                <w:tcPr>
                  <w:tcW w:w="7715" w:type="dxa"/>
                </w:tcPr>
                <w:p w:rsidR="00C34050" w:rsidRDefault="00C34050" w:rsidP="00100C72">
                  <w:pPr>
                    <w:pStyle w:val="ListParagraph"/>
                    <w:numPr>
                      <w:ilvl w:val="0"/>
                      <w:numId w:val="18"/>
                    </w:numPr>
                    <w:autoSpaceDE w:val="0"/>
                    <w:autoSpaceDN w:val="0"/>
                    <w:adjustRightInd w:val="0"/>
                    <w:ind w:left="407" w:hanging="227"/>
                    <w:rPr>
                      <w:rFonts w:ascii="Arial" w:hAnsi="Arial" w:cs="Arial"/>
                      <w:sz w:val="20"/>
                    </w:rPr>
                  </w:pPr>
                  <w:r>
                    <w:rPr>
                      <w:rFonts w:ascii="Arial" w:hAnsi="Arial" w:cs="Arial"/>
                      <w:b/>
                      <w:sz w:val="20"/>
                    </w:rPr>
                    <w:t>Section 1</w:t>
                  </w:r>
                  <w:r w:rsidRPr="00F16166">
                    <w:rPr>
                      <w:rFonts w:ascii="Arial" w:hAnsi="Arial" w:cs="Arial"/>
                      <w:b/>
                      <w:sz w:val="20"/>
                    </w:rPr>
                    <w:t xml:space="preserve">. </w:t>
                  </w:r>
                  <w:r w:rsidR="00DE265D">
                    <w:rPr>
                      <w:rFonts w:ascii="Arial" w:hAnsi="Arial" w:cs="Arial"/>
                      <w:b/>
                      <w:sz w:val="20"/>
                    </w:rPr>
                    <w:t>An Introduction to the Problem Solving Process</w:t>
                  </w:r>
                  <w:r>
                    <w:rPr>
                      <w:rFonts w:ascii="Arial" w:hAnsi="Arial" w:cs="Arial"/>
                      <w:sz w:val="20"/>
                    </w:rPr>
                    <w:t xml:space="preserve"> – read the Main Section, Examples, Related Topics (titles only), To</w:t>
                  </w:r>
                  <w:r w:rsidR="00DE265D">
                    <w:rPr>
                      <w:rFonts w:ascii="Arial" w:hAnsi="Arial" w:cs="Arial"/>
                      <w:sz w:val="20"/>
                    </w:rPr>
                    <w:t>ols &amp; Checklist, PowerPoint (~10</w:t>
                  </w:r>
                  <w:r>
                    <w:rPr>
                      <w:rFonts w:ascii="Arial" w:hAnsi="Arial" w:cs="Arial"/>
                      <w:sz w:val="20"/>
                    </w:rPr>
                    <w:t xml:space="preserve"> min, read text on the section’s pages only, for purposes of this course you do not need to read text on linked pages)</w:t>
                  </w:r>
                </w:p>
                <w:p w:rsidR="00285551" w:rsidRDefault="00285551" w:rsidP="00100C72">
                  <w:pPr>
                    <w:pStyle w:val="ListParagraph"/>
                    <w:numPr>
                      <w:ilvl w:val="0"/>
                      <w:numId w:val="18"/>
                    </w:numPr>
                    <w:autoSpaceDE w:val="0"/>
                    <w:autoSpaceDN w:val="0"/>
                    <w:adjustRightInd w:val="0"/>
                    <w:ind w:left="407" w:hanging="227"/>
                    <w:rPr>
                      <w:rFonts w:ascii="Arial" w:hAnsi="Arial" w:cs="Arial"/>
                      <w:sz w:val="20"/>
                    </w:rPr>
                  </w:pPr>
                  <w:r>
                    <w:rPr>
                      <w:rFonts w:ascii="Arial" w:hAnsi="Arial" w:cs="Arial"/>
                      <w:b/>
                      <w:sz w:val="20"/>
                    </w:rPr>
                    <w:t>Section 2</w:t>
                  </w:r>
                  <w:r w:rsidRPr="00DE265D">
                    <w:rPr>
                      <w:rFonts w:ascii="Arial" w:hAnsi="Arial" w:cs="Arial"/>
                      <w:b/>
                      <w:sz w:val="20"/>
                    </w:rPr>
                    <w:t xml:space="preserve">. </w:t>
                  </w:r>
                  <w:r w:rsidR="00DE265D" w:rsidRPr="00DE265D">
                    <w:rPr>
                      <w:rFonts w:ascii="Arial" w:hAnsi="Arial" w:cs="Arial"/>
                      <w:b/>
                      <w:sz w:val="20"/>
                    </w:rPr>
                    <w:t>Thinking Critically</w:t>
                  </w:r>
                  <w:r w:rsidR="00DE265D">
                    <w:rPr>
                      <w:rFonts w:ascii="Arial" w:hAnsi="Arial" w:cs="Arial"/>
                      <w:sz w:val="20"/>
                    </w:rPr>
                    <w:t xml:space="preserve"> </w:t>
                  </w:r>
                  <w:r>
                    <w:rPr>
                      <w:rFonts w:ascii="Arial" w:hAnsi="Arial" w:cs="Arial"/>
                      <w:sz w:val="20"/>
                    </w:rPr>
                    <w:t>- read the Main Section, Examples, Related Topics (titles only), Tools &amp; Checklists, PowerPoint (~</w:t>
                  </w:r>
                  <w:r w:rsidR="00DE265D">
                    <w:rPr>
                      <w:rFonts w:ascii="Arial" w:hAnsi="Arial" w:cs="Arial"/>
                      <w:sz w:val="20"/>
                    </w:rPr>
                    <w:t>40</w:t>
                  </w:r>
                  <w:r>
                    <w:rPr>
                      <w:rFonts w:ascii="Arial" w:hAnsi="Arial" w:cs="Arial"/>
                      <w:sz w:val="20"/>
                    </w:rPr>
                    <w:t xml:space="preserve"> minutes)</w:t>
                  </w:r>
                </w:p>
                <w:p w:rsidR="00285551" w:rsidRDefault="00285551" w:rsidP="00100C72">
                  <w:pPr>
                    <w:pStyle w:val="ListParagraph"/>
                    <w:numPr>
                      <w:ilvl w:val="0"/>
                      <w:numId w:val="18"/>
                    </w:numPr>
                    <w:autoSpaceDE w:val="0"/>
                    <w:autoSpaceDN w:val="0"/>
                    <w:adjustRightInd w:val="0"/>
                    <w:ind w:left="407" w:hanging="227"/>
                    <w:rPr>
                      <w:rFonts w:ascii="Arial" w:hAnsi="Arial" w:cs="Arial"/>
                      <w:sz w:val="20"/>
                    </w:rPr>
                  </w:pPr>
                  <w:r>
                    <w:rPr>
                      <w:rFonts w:ascii="Arial" w:hAnsi="Arial" w:cs="Arial"/>
                      <w:b/>
                      <w:sz w:val="20"/>
                    </w:rPr>
                    <w:t>Section 3</w:t>
                  </w:r>
                  <w:r w:rsidRPr="00285551">
                    <w:rPr>
                      <w:rFonts w:ascii="Arial" w:hAnsi="Arial" w:cs="Arial"/>
                      <w:sz w:val="20"/>
                    </w:rPr>
                    <w:t>.</w:t>
                  </w:r>
                  <w:r>
                    <w:rPr>
                      <w:rFonts w:ascii="Arial" w:hAnsi="Arial" w:cs="Arial"/>
                      <w:sz w:val="20"/>
                    </w:rPr>
                    <w:t xml:space="preserve"> </w:t>
                  </w:r>
                  <w:r w:rsidR="00DE265D" w:rsidRPr="00DE265D">
                    <w:rPr>
                      <w:rFonts w:ascii="Arial" w:hAnsi="Arial" w:cs="Arial"/>
                      <w:b/>
                      <w:sz w:val="20"/>
                    </w:rPr>
                    <w:t>Defining and Analyzing the Problem</w:t>
                  </w:r>
                  <w:r w:rsidR="00DE265D">
                    <w:rPr>
                      <w:rFonts w:ascii="Arial" w:hAnsi="Arial" w:cs="Arial"/>
                      <w:sz w:val="20"/>
                    </w:rPr>
                    <w:t xml:space="preserve"> </w:t>
                  </w:r>
                  <w:r>
                    <w:rPr>
                      <w:rFonts w:ascii="Arial" w:hAnsi="Arial" w:cs="Arial"/>
                      <w:sz w:val="20"/>
                    </w:rPr>
                    <w:t>- read the Main Section, Examples, Related Topics (titles only), Tools &amp; Checklists, PowerPoint (~</w:t>
                  </w:r>
                  <w:r w:rsidR="00DE265D">
                    <w:rPr>
                      <w:rFonts w:ascii="Arial" w:hAnsi="Arial" w:cs="Arial"/>
                      <w:sz w:val="20"/>
                    </w:rPr>
                    <w:t>15</w:t>
                  </w:r>
                  <w:r>
                    <w:rPr>
                      <w:rFonts w:ascii="Arial" w:hAnsi="Arial" w:cs="Arial"/>
                      <w:sz w:val="20"/>
                    </w:rPr>
                    <w:t xml:space="preserve"> minutes)</w:t>
                  </w:r>
                </w:p>
                <w:p w:rsidR="00285551" w:rsidRDefault="00285551" w:rsidP="00100C72">
                  <w:pPr>
                    <w:pStyle w:val="ListParagraph"/>
                    <w:numPr>
                      <w:ilvl w:val="0"/>
                      <w:numId w:val="18"/>
                    </w:numPr>
                    <w:autoSpaceDE w:val="0"/>
                    <w:autoSpaceDN w:val="0"/>
                    <w:adjustRightInd w:val="0"/>
                    <w:ind w:left="407" w:hanging="227"/>
                    <w:rPr>
                      <w:rFonts w:ascii="Arial" w:hAnsi="Arial" w:cs="Arial"/>
                      <w:sz w:val="20"/>
                    </w:rPr>
                  </w:pPr>
                  <w:r>
                    <w:rPr>
                      <w:rFonts w:ascii="Arial" w:hAnsi="Arial" w:cs="Arial"/>
                      <w:b/>
                      <w:sz w:val="20"/>
                    </w:rPr>
                    <w:t>Section 4</w:t>
                  </w:r>
                  <w:r w:rsidRPr="00285551">
                    <w:rPr>
                      <w:rFonts w:ascii="Arial" w:hAnsi="Arial" w:cs="Arial"/>
                      <w:sz w:val="20"/>
                    </w:rPr>
                    <w:t>.</w:t>
                  </w:r>
                  <w:r>
                    <w:rPr>
                      <w:rFonts w:ascii="Arial" w:hAnsi="Arial" w:cs="Arial"/>
                      <w:sz w:val="20"/>
                    </w:rPr>
                    <w:t xml:space="preserve"> </w:t>
                  </w:r>
                  <w:r w:rsidR="00DE265D" w:rsidRPr="00DE265D">
                    <w:rPr>
                      <w:rFonts w:ascii="Arial" w:hAnsi="Arial" w:cs="Arial"/>
                      <w:b/>
                      <w:sz w:val="20"/>
                    </w:rPr>
                    <w:t>Analyzing Root Causes of Problems</w:t>
                  </w:r>
                  <w:r w:rsidR="00DE265D">
                    <w:rPr>
                      <w:rFonts w:ascii="Arial" w:hAnsi="Arial" w:cs="Arial"/>
                      <w:sz w:val="20"/>
                    </w:rPr>
                    <w:t xml:space="preserve"> </w:t>
                  </w:r>
                  <w:r>
                    <w:rPr>
                      <w:rFonts w:ascii="Arial" w:hAnsi="Arial" w:cs="Arial"/>
                      <w:sz w:val="20"/>
                    </w:rPr>
                    <w:t>- read the Main Section, Examples, Related Topics (titles only), Tools &amp; Checklists, PowerPoint (~</w:t>
                  </w:r>
                  <w:r w:rsidR="00DE265D">
                    <w:rPr>
                      <w:rFonts w:ascii="Arial" w:hAnsi="Arial" w:cs="Arial"/>
                      <w:sz w:val="20"/>
                    </w:rPr>
                    <w:t>10</w:t>
                  </w:r>
                  <w:r>
                    <w:rPr>
                      <w:rFonts w:ascii="Arial" w:hAnsi="Arial" w:cs="Arial"/>
                      <w:sz w:val="20"/>
                    </w:rPr>
                    <w:t xml:space="preserve"> minutes)</w:t>
                  </w:r>
                </w:p>
                <w:p w:rsidR="00DC4695" w:rsidRPr="00DE265D" w:rsidRDefault="00285551" w:rsidP="00DE265D">
                  <w:pPr>
                    <w:pStyle w:val="ListParagraph"/>
                    <w:numPr>
                      <w:ilvl w:val="0"/>
                      <w:numId w:val="18"/>
                    </w:numPr>
                    <w:autoSpaceDE w:val="0"/>
                    <w:autoSpaceDN w:val="0"/>
                    <w:adjustRightInd w:val="0"/>
                    <w:ind w:left="407" w:hanging="227"/>
                    <w:rPr>
                      <w:rFonts w:ascii="Arial" w:hAnsi="Arial" w:cs="Arial"/>
                      <w:sz w:val="20"/>
                    </w:rPr>
                  </w:pPr>
                  <w:r>
                    <w:rPr>
                      <w:rFonts w:ascii="Arial" w:hAnsi="Arial" w:cs="Arial"/>
                      <w:b/>
                      <w:sz w:val="20"/>
                    </w:rPr>
                    <w:t>Section 5</w:t>
                  </w:r>
                  <w:r w:rsidRPr="00285551">
                    <w:rPr>
                      <w:rFonts w:ascii="Arial" w:hAnsi="Arial" w:cs="Arial"/>
                      <w:sz w:val="20"/>
                    </w:rPr>
                    <w:t>.</w:t>
                  </w:r>
                  <w:r>
                    <w:rPr>
                      <w:rFonts w:ascii="Arial" w:hAnsi="Arial" w:cs="Arial"/>
                      <w:sz w:val="20"/>
                    </w:rPr>
                    <w:t xml:space="preserve"> </w:t>
                  </w:r>
                  <w:r w:rsidR="00DE265D" w:rsidRPr="00DE265D">
                    <w:rPr>
                      <w:rFonts w:ascii="Arial" w:hAnsi="Arial" w:cs="Arial"/>
                      <w:b/>
                      <w:sz w:val="20"/>
                    </w:rPr>
                    <w:t>Addressing Social Determinants of Health and</w:t>
                  </w:r>
                  <w:r w:rsidR="00DE265D">
                    <w:rPr>
                      <w:rFonts w:ascii="Arial" w:hAnsi="Arial" w:cs="Arial"/>
                      <w:sz w:val="20"/>
                    </w:rPr>
                    <w:t xml:space="preserve"> Development </w:t>
                  </w:r>
                  <w:r>
                    <w:rPr>
                      <w:rFonts w:ascii="Arial" w:hAnsi="Arial" w:cs="Arial"/>
                      <w:sz w:val="20"/>
                    </w:rPr>
                    <w:t>- read the Main Section, Examples, Related Topics (titles only), Tools &amp; Checklists, PowerPoint (~</w:t>
                  </w:r>
                  <w:r w:rsidR="00DE265D">
                    <w:rPr>
                      <w:rFonts w:ascii="Arial" w:hAnsi="Arial" w:cs="Arial"/>
                      <w:sz w:val="20"/>
                    </w:rPr>
                    <w:t>4</w:t>
                  </w:r>
                  <w:r>
                    <w:rPr>
                      <w:rFonts w:ascii="Arial" w:hAnsi="Arial" w:cs="Arial"/>
                      <w:sz w:val="20"/>
                    </w:rPr>
                    <w:t>0 minutes)</w:t>
                  </w:r>
                </w:p>
              </w:tc>
            </w:tr>
          </w:tbl>
          <w:p w:rsidR="00C34050" w:rsidRPr="000A1EAC" w:rsidRDefault="00C34050" w:rsidP="00A972BE">
            <w:pPr>
              <w:autoSpaceDE w:val="0"/>
              <w:autoSpaceDN w:val="0"/>
              <w:adjustRightInd w:val="0"/>
              <w:rPr>
                <w:rFonts w:ascii="Arial" w:hAnsi="Arial" w:cs="Arial"/>
                <w:color w:val="000000"/>
                <w:sz w:val="20"/>
                <w:szCs w:val="22"/>
              </w:rPr>
            </w:pPr>
          </w:p>
        </w:tc>
      </w:tr>
      <w:tr w:rsidR="00436679" w:rsidRPr="00887D5F" w:rsidTr="00AF5E7C">
        <w:trPr>
          <w:trHeight w:val="712"/>
          <w:jc w:val="center"/>
        </w:trPr>
        <w:tc>
          <w:tcPr>
            <w:tcW w:w="1465" w:type="dxa"/>
          </w:tcPr>
          <w:p w:rsidR="00436679" w:rsidRDefault="00B6445F" w:rsidP="00C07CDF">
            <w:pPr>
              <w:jc w:val="center"/>
              <w:rPr>
                <w:rFonts w:ascii="Arial" w:hAnsi="Arial" w:cs="Arial"/>
                <w:sz w:val="20"/>
                <w:szCs w:val="22"/>
              </w:rPr>
            </w:pPr>
            <w:r>
              <w:rPr>
                <w:rFonts w:ascii="Arial" w:hAnsi="Arial" w:cs="Arial"/>
                <w:sz w:val="20"/>
                <w:szCs w:val="22"/>
              </w:rPr>
              <w:t>~0.</w:t>
            </w:r>
            <w:r w:rsidR="00C07CDF">
              <w:rPr>
                <w:rFonts w:ascii="Arial" w:hAnsi="Arial" w:cs="Arial"/>
                <w:sz w:val="20"/>
                <w:szCs w:val="22"/>
              </w:rPr>
              <w:t>5</w:t>
            </w:r>
            <w:r w:rsidR="00436679">
              <w:rPr>
                <w:rFonts w:ascii="Arial" w:hAnsi="Arial" w:cs="Arial"/>
                <w:sz w:val="20"/>
                <w:szCs w:val="22"/>
              </w:rPr>
              <w:t xml:space="preserve"> hour</w:t>
            </w:r>
          </w:p>
        </w:tc>
        <w:tc>
          <w:tcPr>
            <w:tcW w:w="8125" w:type="dxa"/>
          </w:tcPr>
          <w:p w:rsidR="00436679" w:rsidRPr="00E6319A" w:rsidRDefault="005F46D3" w:rsidP="005F46D3">
            <w:pPr>
              <w:autoSpaceDE w:val="0"/>
              <w:autoSpaceDN w:val="0"/>
              <w:adjustRightInd w:val="0"/>
              <w:rPr>
                <w:rFonts w:ascii="Arial" w:hAnsi="Arial" w:cs="Arial"/>
                <w:noProof/>
                <w:sz w:val="20"/>
                <w:szCs w:val="22"/>
              </w:rPr>
            </w:pPr>
            <w:r w:rsidRPr="00E6319A">
              <w:rPr>
                <w:rFonts w:ascii="Arial" w:hAnsi="Arial" w:cs="Arial"/>
                <w:b/>
                <w:sz w:val="20"/>
                <w:szCs w:val="22"/>
              </w:rPr>
              <w:t>Take test and answer evaluation questions</w:t>
            </w:r>
            <w:r w:rsidR="00961B22" w:rsidRPr="00E6319A">
              <w:rPr>
                <w:rFonts w:ascii="Arial" w:hAnsi="Arial" w:cs="Arial"/>
                <w:b/>
                <w:sz w:val="20"/>
                <w:szCs w:val="22"/>
              </w:rPr>
              <w:t xml:space="preserve"> </w:t>
            </w:r>
            <w:r w:rsidR="00961B22" w:rsidRPr="00E6319A">
              <w:rPr>
                <w:rFonts w:ascii="Arial" w:hAnsi="Arial" w:cs="Arial"/>
                <w:sz w:val="20"/>
                <w:szCs w:val="22"/>
              </w:rPr>
              <w:t>(pdf form)</w:t>
            </w:r>
          </w:p>
          <w:p w:rsidR="00B73907" w:rsidRPr="00E6319A" w:rsidRDefault="00B73907" w:rsidP="005F46D3">
            <w:pPr>
              <w:autoSpaceDE w:val="0"/>
              <w:autoSpaceDN w:val="0"/>
              <w:adjustRightInd w:val="0"/>
              <w:rPr>
                <w:rFonts w:ascii="Arial" w:hAnsi="Arial" w:cs="Arial"/>
                <w:noProof/>
                <w:sz w:val="20"/>
                <w:szCs w:val="22"/>
              </w:rPr>
            </w:pPr>
          </w:p>
          <w:p w:rsidR="005D0D57" w:rsidRDefault="0059315D" w:rsidP="00E31462">
            <w:pPr>
              <w:autoSpaceDE w:val="0"/>
              <w:autoSpaceDN w:val="0"/>
              <w:adjustRightInd w:val="0"/>
              <w:jc w:val="center"/>
              <w:rPr>
                <w:rFonts w:ascii="Arial" w:hAnsi="Arial" w:cs="Arial"/>
                <w:noProof/>
                <w:sz w:val="20"/>
                <w:szCs w:val="22"/>
              </w:rPr>
            </w:pPr>
            <w:hyperlink r:id="rId31" w:history="1">
              <w:r w:rsidR="00E31462" w:rsidRPr="003F4CEA">
                <w:rPr>
                  <w:rStyle w:val="Hyperlink"/>
                  <w:rFonts w:ascii="Arial" w:hAnsi="Arial" w:cs="Arial"/>
                  <w:sz w:val="21"/>
                  <w:szCs w:val="21"/>
                </w:rPr>
                <w:t>www.healthedpartners.org/ceu/</w:t>
              </w:r>
              <w:r w:rsidR="00E31462" w:rsidRPr="003F4CEA">
                <w:rPr>
                  <w:rStyle w:val="Hyperlink"/>
                  <w:rFonts w:ascii="Arial" w:hAnsi="Arial" w:cs="Arial"/>
                  <w:sz w:val="22"/>
                  <w:szCs w:val="24"/>
                </w:rPr>
                <w:t>hp2020mapitassess/hp2020mapitassesstest</w:t>
              </w:r>
              <w:r w:rsidR="00E31462" w:rsidRPr="003F4CEA">
                <w:rPr>
                  <w:rStyle w:val="Hyperlink"/>
                  <w:rFonts w:ascii="Arial" w:hAnsi="Arial" w:cs="Arial"/>
                  <w:sz w:val="21"/>
                  <w:szCs w:val="21"/>
                </w:rPr>
                <w:t>.pdf</w:t>
              </w:r>
            </w:hyperlink>
            <w:r w:rsidR="00E31462">
              <w:rPr>
                <w:rFonts w:ascii="Arial" w:hAnsi="Arial" w:cs="Arial"/>
                <w:sz w:val="21"/>
                <w:szCs w:val="21"/>
              </w:rPr>
              <w:t xml:space="preserve"> </w:t>
            </w:r>
          </w:p>
          <w:p w:rsidR="00E31462" w:rsidRDefault="00E31462" w:rsidP="005F46D3">
            <w:pPr>
              <w:autoSpaceDE w:val="0"/>
              <w:autoSpaceDN w:val="0"/>
              <w:adjustRightInd w:val="0"/>
              <w:rPr>
                <w:rFonts w:ascii="Arial" w:hAnsi="Arial" w:cs="Arial"/>
                <w:noProof/>
                <w:sz w:val="20"/>
                <w:szCs w:val="22"/>
              </w:rPr>
            </w:pPr>
          </w:p>
          <w:p w:rsidR="00B73907" w:rsidRPr="00E6319A" w:rsidRDefault="0062382B" w:rsidP="007D730A">
            <w:pPr>
              <w:autoSpaceDE w:val="0"/>
              <w:autoSpaceDN w:val="0"/>
              <w:adjustRightInd w:val="0"/>
              <w:rPr>
                <w:rFonts w:ascii="Arial" w:hAnsi="Arial" w:cs="Arial"/>
                <w:b/>
                <w:sz w:val="20"/>
                <w:szCs w:val="22"/>
              </w:rPr>
            </w:pPr>
            <w:r>
              <w:rPr>
                <w:rFonts w:ascii="Arial" w:hAnsi="Arial" w:cs="Arial"/>
                <w:b/>
                <w:noProof/>
                <w:sz w:val="20"/>
                <w:szCs w:val="22"/>
              </w:rPr>
              <w:t>Before or after immediately after taking the test b</w:t>
            </w:r>
            <w:r w:rsidR="00B73907" w:rsidRPr="0062382B">
              <w:rPr>
                <w:rFonts w:ascii="Arial" w:hAnsi="Arial" w:cs="Arial"/>
                <w:b/>
                <w:noProof/>
                <w:sz w:val="20"/>
                <w:szCs w:val="22"/>
              </w:rPr>
              <w:t xml:space="preserve">e sure to save the test </w:t>
            </w:r>
            <w:r w:rsidR="00E6319A" w:rsidRPr="0062382B">
              <w:rPr>
                <w:rFonts w:ascii="Arial" w:hAnsi="Arial" w:cs="Arial"/>
                <w:b/>
                <w:noProof/>
                <w:sz w:val="20"/>
                <w:szCs w:val="22"/>
              </w:rPr>
              <w:t>pdf file/form to a directory or folder on your computer.</w:t>
            </w:r>
            <w:r w:rsidR="00E6319A" w:rsidRPr="00E6319A">
              <w:rPr>
                <w:rFonts w:ascii="Arial" w:hAnsi="Arial" w:cs="Arial"/>
                <w:noProof/>
                <w:sz w:val="20"/>
                <w:szCs w:val="22"/>
              </w:rPr>
              <w:t xml:space="preserve"> </w:t>
            </w:r>
            <w:r>
              <w:rPr>
                <w:rFonts w:ascii="Arial" w:hAnsi="Arial" w:cs="Arial"/>
                <w:noProof/>
                <w:sz w:val="20"/>
                <w:szCs w:val="22"/>
              </w:rPr>
              <w:t xml:space="preserve">Remember where it is. </w:t>
            </w:r>
            <w:r w:rsidR="00E6319A">
              <w:rPr>
                <w:rFonts w:ascii="Arial" w:hAnsi="Arial" w:cs="Arial"/>
                <w:noProof/>
                <w:sz w:val="20"/>
                <w:szCs w:val="22"/>
              </w:rPr>
              <w:t>Do this for two reasons: 1) for your records and 2) depending on your email program you may need to send the file as an attachment. If you use gmail, aol, yahoo</w:t>
            </w:r>
            <w:r w:rsidR="007D730A">
              <w:rPr>
                <w:rFonts w:ascii="Arial" w:hAnsi="Arial" w:cs="Arial"/>
                <w:noProof/>
                <w:sz w:val="20"/>
                <w:szCs w:val="22"/>
              </w:rPr>
              <w:t>, etc.</w:t>
            </w:r>
            <w:r w:rsidR="00E6319A">
              <w:rPr>
                <w:rFonts w:ascii="Arial" w:hAnsi="Arial" w:cs="Arial"/>
                <w:noProof/>
                <w:sz w:val="20"/>
                <w:szCs w:val="22"/>
              </w:rPr>
              <w:t xml:space="preserve"> not in conjunction with Microsoft Office Outlook you need need to save the file to attached. Using MS Outlook allows you to click on a submit button to send the answers. Either way is acceptable</w:t>
            </w:r>
          </w:p>
        </w:tc>
      </w:tr>
    </w:tbl>
    <w:p w:rsidR="00936689" w:rsidRPr="00A717EB" w:rsidRDefault="00936689" w:rsidP="00151384">
      <w:pPr>
        <w:pStyle w:val="Default"/>
        <w:spacing w:after="120"/>
        <w:jc w:val="center"/>
        <w:rPr>
          <w:rFonts w:ascii="Hypatia Sans Pro Black" w:hAnsi="Hypatia Sans Pro Black"/>
          <w:b/>
          <w:sz w:val="22"/>
          <w:szCs w:val="22"/>
        </w:rPr>
      </w:pPr>
      <w:r w:rsidRPr="00A717EB">
        <w:rPr>
          <w:rFonts w:ascii="Hypatia Sans Pro Black" w:hAnsi="Hypatia Sans Pro Black"/>
          <w:b/>
          <w:sz w:val="36"/>
          <w:szCs w:val="28"/>
        </w:rPr>
        <w:lastRenderedPageBreak/>
        <w:t xml:space="preserve">Additional </w:t>
      </w:r>
      <w:r w:rsidR="00D33B5F">
        <w:rPr>
          <w:rFonts w:ascii="Hypatia Sans Pro Black" w:hAnsi="Hypatia Sans Pro Black"/>
          <w:b/>
          <w:sz w:val="36"/>
          <w:szCs w:val="28"/>
        </w:rPr>
        <w:t xml:space="preserve">Optional </w:t>
      </w:r>
      <w:r w:rsidRPr="00A717EB">
        <w:rPr>
          <w:rFonts w:ascii="Hypatia Sans Pro Black" w:hAnsi="Hypatia Sans Pro Black"/>
          <w:b/>
          <w:sz w:val="36"/>
          <w:szCs w:val="28"/>
        </w:rPr>
        <w:t>Cours</w:t>
      </w:r>
      <w:r w:rsidR="00CB1F2A" w:rsidRPr="00A717EB">
        <w:rPr>
          <w:rFonts w:ascii="Hypatia Sans Pro Black" w:hAnsi="Hypatia Sans Pro Black"/>
          <w:b/>
          <w:sz w:val="36"/>
          <w:szCs w:val="28"/>
        </w:rPr>
        <w:t>e Materials and Resources</w:t>
      </w:r>
    </w:p>
    <w:p w:rsidR="003A6F1F" w:rsidRDefault="003A6F1F" w:rsidP="001746C7">
      <w:pPr>
        <w:pStyle w:val="Default"/>
        <w:spacing w:after="120"/>
        <w:rPr>
          <w:b/>
          <w:szCs w:val="22"/>
        </w:rPr>
      </w:pPr>
    </w:p>
    <w:p w:rsidR="00151384" w:rsidRDefault="003F7248" w:rsidP="001746C7">
      <w:pPr>
        <w:pStyle w:val="Default"/>
        <w:spacing w:after="120"/>
        <w:rPr>
          <w:b/>
          <w:szCs w:val="22"/>
        </w:rPr>
      </w:pPr>
      <w:r>
        <w:rPr>
          <w:b/>
          <w:szCs w:val="22"/>
        </w:rPr>
        <w:t>Bibliography and References</w:t>
      </w:r>
    </w:p>
    <w:p w:rsidR="00A356E2" w:rsidRDefault="00A356E2" w:rsidP="003F7248">
      <w:pPr>
        <w:rPr>
          <w:rFonts w:ascii="Arial" w:hAnsi="Arial" w:cs="Arial"/>
          <w:sz w:val="22"/>
          <w:szCs w:val="22"/>
        </w:rPr>
      </w:pPr>
      <w:r w:rsidRPr="00A356E2">
        <w:rPr>
          <w:rFonts w:ascii="Arial" w:hAnsi="Arial" w:cs="Arial"/>
          <w:sz w:val="22"/>
          <w:szCs w:val="22"/>
        </w:rPr>
        <w:t xml:space="preserve">Green, L., Fielding, J. </w:t>
      </w:r>
      <w:r w:rsidRPr="00A356E2">
        <w:rPr>
          <w:rFonts w:ascii="Arial" w:hAnsi="Arial" w:cs="Arial"/>
          <w:b/>
          <w:sz w:val="22"/>
          <w:szCs w:val="22"/>
        </w:rPr>
        <w:t xml:space="preserve">The </w:t>
      </w:r>
      <w:proofErr w:type="spellStart"/>
      <w:proofErr w:type="gramStart"/>
      <w:r w:rsidRPr="00A356E2">
        <w:rPr>
          <w:rFonts w:ascii="Arial" w:hAnsi="Arial" w:cs="Arial"/>
          <w:b/>
          <w:sz w:val="22"/>
          <w:szCs w:val="22"/>
        </w:rPr>
        <w:t>u.s</w:t>
      </w:r>
      <w:proofErr w:type="spellEnd"/>
      <w:proofErr w:type="gramEnd"/>
      <w:r w:rsidRPr="00A356E2">
        <w:rPr>
          <w:rFonts w:ascii="Arial" w:hAnsi="Arial" w:cs="Arial"/>
          <w:b/>
          <w:sz w:val="22"/>
          <w:szCs w:val="22"/>
        </w:rPr>
        <w:t>. healthy people initiative: its genesis and its sustainability</w:t>
      </w:r>
      <w:r w:rsidRPr="00A356E2">
        <w:rPr>
          <w:rFonts w:ascii="Arial" w:hAnsi="Arial" w:cs="Arial"/>
          <w:sz w:val="22"/>
          <w:szCs w:val="22"/>
        </w:rPr>
        <w:t>. (</w:t>
      </w:r>
      <w:proofErr w:type="gramStart"/>
      <w:r w:rsidRPr="00A356E2">
        <w:rPr>
          <w:rFonts w:ascii="Arial" w:hAnsi="Arial" w:cs="Arial"/>
          <w:sz w:val="22"/>
          <w:szCs w:val="22"/>
        </w:rPr>
        <w:t>draft</w:t>
      </w:r>
      <w:proofErr w:type="gramEnd"/>
      <w:r w:rsidRPr="00A356E2">
        <w:rPr>
          <w:rFonts w:ascii="Arial" w:hAnsi="Arial" w:cs="Arial"/>
          <w:sz w:val="22"/>
          <w:szCs w:val="22"/>
        </w:rPr>
        <w:t>).</w:t>
      </w:r>
      <w:r>
        <w:rPr>
          <w:rFonts w:ascii="Arial" w:hAnsi="Arial" w:cs="Arial"/>
          <w:sz w:val="22"/>
          <w:szCs w:val="22"/>
        </w:rPr>
        <w:t xml:space="preserve"> </w:t>
      </w:r>
      <w:proofErr w:type="gramStart"/>
      <w:r>
        <w:rPr>
          <w:rFonts w:ascii="Arial" w:hAnsi="Arial" w:cs="Arial"/>
          <w:sz w:val="22"/>
          <w:szCs w:val="22"/>
        </w:rPr>
        <w:t>Annual Review of Public Health.</w:t>
      </w:r>
      <w:proofErr w:type="gramEnd"/>
      <w:r>
        <w:rPr>
          <w:rFonts w:ascii="Arial" w:hAnsi="Arial" w:cs="Arial"/>
          <w:sz w:val="22"/>
          <w:szCs w:val="22"/>
        </w:rPr>
        <w:t xml:space="preserve"> To be published March 2011.</w:t>
      </w:r>
    </w:p>
    <w:p w:rsidR="00A356E2" w:rsidRDefault="00A356E2" w:rsidP="003F7248">
      <w:pPr>
        <w:rPr>
          <w:rFonts w:ascii="Arial" w:hAnsi="Arial" w:cs="Arial"/>
          <w:sz w:val="22"/>
          <w:szCs w:val="22"/>
        </w:rPr>
      </w:pPr>
    </w:p>
    <w:p w:rsidR="00A356E2" w:rsidRDefault="00A356E2" w:rsidP="003F7248">
      <w:pPr>
        <w:rPr>
          <w:rFonts w:ascii="Arial" w:hAnsi="Arial" w:cs="Arial"/>
          <w:sz w:val="22"/>
          <w:szCs w:val="22"/>
        </w:rPr>
      </w:pPr>
      <w:r>
        <w:rPr>
          <w:rFonts w:ascii="Arial" w:hAnsi="Arial" w:cs="Arial"/>
          <w:sz w:val="22"/>
          <w:szCs w:val="22"/>
        </w:rPr>
        <w:t xml:space="preserve">Draft available at: </w:t>
      </w:r>
    </w:p>
    <w:p w:rsidR="00A356E2" w:rsidRDefault="00A356E2" w:rsidP="003F7248">
      <w:pPr>
        <w:rPr>
          <w:rFonts w:ascii="Arial" w:hAnsi="Arial" w:cs="Arial"/>
          <w:sz w:val="22"/>
          <w:szCs w:val="22"/>
        </w:rPr>
      </w:pPr>
    </w:p>
    <w:p w:rsidR="00A356E2" w:rsidRPr="00A356E2" w:rsidRDefault="0059315D" w:rsidP="00A356E2">
      <w:pPr>
        <w:jc w:val="center"/>
        <w:rPr>
          <w:rFonts w:ascii="Arial" w:hAnsi="Arial" w:cs="Arial"/>
          <w:sz w:val="20"/>
          <w:szCs w:val="22"/>
        </w:rPr>
      </w:pPr>
      <w:hyperlink r:id="rId32" w:history="1">
        <w:r w:rsidR="00A356E2" w:rsidRPr="00D9688C">
          <w:rPr>
            <w:rStyle w:val="Hyperlink"/>
            <w:rFonts w:ascii="Arial" w:hAnsi="Arial" w:cs="Arial"/>
            <w:sz w:val="20"/>
            <w:szCs w:val="22"/>
          </w:rPr>
          <w:t>www.csupomona.edu/~jvgrizzell/healthypeople/greenfieldinggenesishistoryhealthypeopleinitiative.pdf</w:t>
        </w:r>
      </w:hyperlink>
    </w:p>
    <w:p w:rsidR="00A356E2" w:rsidRDefault="00A356E2" w:rsidP="003F7248">
      <w:pPr>
        <w:rPr>
          <w:rFonts w:ascii="Arial" w:hAnsi="Arial" w:cs="Arial"/>
          <w:b/>
          <w:sz w:val="22"/>
          <w:szCs w:val="22"/>
        </w:rPr>
      </w:pPr>
    </w:p>
    <w:p w:rsidR="003F7248" w:rsidRPr="00155C12" w:rsidRDefault="003F7248" w:rsidP="003F7248">
      <w:pPr>
        <w:rPr>
          <w:rFonts w:ascii="Arial" w:hAnsi="Arial" w:cs="Arial"/>
          <w:b/>
          <w:sz w:val="22"/>
          <w:szCs w:val="22"/>
        </w:rPr>
      </w:pPr>
      <w:r w:rsidRPr="00155C12">
        <w:rPr>
          <w:rFonts w:ascii="Arial" w:hAnsi="Arial" w:cs="Arial"/>
          <w:b/>
          <w:sz w:val="22"/>
          <w:szCs w:val="22"/>
        </w:rPr>
        <w:t>Phase II Healthy People 2020 Advisory Committee Webinar/Calls and Meetings</w:t>
      </w:r>
    </w:p>
    <w:p w:rsidR="00155C12" w:rsidRPr="00155C12" w:rsidRDefault="003F7248" w:rsidP="00155C12">
      <w:pPr>
        <w:rPr>
          <w:rFonts w:ascii="Arial" w:hAnsi="Arial" w:cs="Arial"/>
          <w:sz w:val="22"/>
          <w:szCs w:val="22"/>
        </w:rPr>
      </w:pPr>
      <w:r w:rsidRPr="00155C12">
        <w:rPr>
          <w:rFonts w:ascii="Arial" w:hAnsi="Arial" w:cs="Arial"/>
          <w:sz w:val="22"/>
          <w:szCs w:val="22"/>
        </w:rPr>
        <w:t xml:space="preserve">This link has all the </w:t>
      </w:r>
      <w:r w:rsidR="00155C12" w:rsidRPr="00155C12">
        <w:rPr>
          <w:rFonts w:ascii="Arial" w:hAnsi="Arial" w:cs="Arial"/>
          <w:sz w:val="22"/>
          <w:szCs w:val="22"/>
        </w:rPr>
        <w:t xml:space="preserve">agendas, </w:t>
      </w:r>
      <w:r w:rsidRPr="00155C12">
        <w:rPr>
          <w:rFonts w:ascii="Arial" w:hAnsi="Arial" w:cs="Arial"/>
          <w:sz w:val="22"/>
          <w:szCs w:val="22"/>
        </w:rPr>
        <w:t>slide presentations, reports</w:t>
      </w:r>
      <w:r w:rsidR="00155C12" w:rsidRPr="00155C12">
        <w:rPr>
          <w:rFonts w:ascii="Arial" w:hAnsi="Arial" w:cs="Arial"/>
          <w:sz w:val="22"/>
          <w:szCs w:val="22"/>
        </w:rPr>
        <w:t xml:space="preserve"> for</w:t>
      </w:r>
      <w:r w:rsidR="00D60D01" w:rsidRPr="00155C12">
        <w:rPr>
          <w:rFonts w:ascii="Arial" w:hAnsi="Arial" w:cs="Arial"/>
          <w:sz w:val="22"/>
          <w:szCs w:val="22"/>
        </w:rPr>
        <w:t xml:space="preserve"> meetings since </w:t>
      </w:r>
      <w:r w:rsidR="00155C12" w:rsidRPr="00155C12">
        <w:rPr>
          <w:rFonts w:ascii="Arial" w:hAnsi="Arial" w:cs="Arial"/>
          <w:sz w:val="22"/>
          <w:szCs w:val="22"/>
        </w:rPr>
        <w:t>February 2009.</w:t>
      </w:r>
    </w:p>
    <w:p w:rsidR="00155C12" w:rsidRPr="00155C12" w:rsidRDefault="00155C12" w:rsidP="00155C12">
      <w:pPr>
        <w:rPr>
          <w:rFonts w:ascii="Arial" w:hAnsi="Arial" w:cs="Arial"/>
          <w:sz w:val="22"/>
          <w:szCs w:val="22"/>
        </w:rPr>
      </w:pPr>
    </w:p>
    <w:p w:rsidR="00155C12" w:rsidRPr="00155C12" w:rsidRDefault="0059315D" w:rsidP="00155C12">
      <w:pPr>
        <w:ind w:left="720"/>
        <w:rPr>
          <w:rFonts w:ascii="Arial" w:hAnsi="Arial" w:cs="Arial"/>
          <w:sz w:val="22"/>
          <w:szCs w:val="22"/>
        </w:rPr>
      </w:pPr>
      <w:hyperlink r:id="rId33" w:history="1">
        <w:r w:rsidR="00155C12" w:rsidRPr="00155C12">
          <w:rPr>
            <w:rStyle w:val="Hyperlink"/>
            <w:rFonts w:ascii="Arial" w:hAnsi="Arial" w:cs="Arial"/>
            <w:sz w:val="22"/>
            <w:szCs w:val="22"/>
          </w:rPr>
          <w:t>http://www.csupomona.edu/~jvgrizzell/hc2020/hp2020accallsmeeting.htm</w:t>
        </w:r>
      </w:hyperlink>
    </w:p>
    <w:p w:rsidR="00D60D01" w:rsidRPr="00155C12" w:rsidRDefault="00D60D01" w:rsidP="003F7248">
      <w:pPr>
        <w:rPr>
          <w:rFonts w:ascii="Arial" w:hAnsi="Arial" w:cs="Arial"/>
          <w:sz w:val="22"/>
          <w:szCs w:val="22"/>
        </w:rPr>
      </w:pPr>
    </w:p>
    <w:p w:rsidR="00155C12" w:rsidRPr="00155C12" w:rsidRDefault="003A6F1F" w:rsidP="003F7248">
      <w:pPr>
        <w:rPr>
          <w:rFonts w:ascii="Arial" w:hAnsi="Arial" w:cs="Arial"/>
          <w:sz w:val="22"/>
          <w:szCs w:val="22"/>
        </w:rPr>
      </w:pPr>
      <w:r>
        <w:rPr>
          <w:rFonts w:ascii="Arial" w:hAnsi="Arial" w:cs="Arial"/>
          <w:sz w:val="22"/>
          <w:szCs w:val="22"/>
        </w:rPr>
        <w:t>As an example t</w:t>
      </w:r>
      <w:r w:rsidR="00155C12" w:rsidRPr="00155C12">
        <w:rPr>
          <w:rFonts w:ascii="Arial" w:hAnsi="Arial" w:cs="Arial"/>
          <w:sz w:val="22"/>
          <w:szCs w:val="22"/>
        </w:rPr>
        <w:t>he foll</w:t>
      </w:r>
      <w:r w:rsidR="002C26C0">
        <w:rPr>
          <w:rFonts w:ascii="Arial" w:hAnsi="Arial" w:cs="Arial"/>
          <w:sz w:val="22"/>
          <w:szCs w:val="22"/>
        </w:rPr>
        <w:t>owing shows the files available</w:t>
      </w:r>
      <w:r w:rsidR="00ED6BE6">
        <w:rPr>
          <w:rFonts w:ascii="Arial" w:hAnsi="Arial" w:cs="Arial"/>
          <w:sz w:val="22"/>
          <w:szCs w:val="22"/>
        </w:rPr>
        <w:t xml:space="preserve"> </w:t>
      </w:r>
      <w:r w:rsidR="00155C12" w:rsidRPr="00155C12">
        <w:rPr>
          <w:rFonts w:ascii="Arial" w:hAnsi="Arial" w:cs="Arial"/>
          <w:sz w:val="22"/>
          <w:szCs w:val="22"/>
        </w:rPr>
        <w:t>for the April 2010 meeting.</w:t>
      </w:r>
    </w:p>
    <w:p w:rsidR="00D60D01" w:rsidRPr="00155C12" w:rsidRDefault="0059315D" w:rsidP="00D60D01">
      <w:pPr>
        <w:pStyle w:val="style24"/>
        <w:rPr>
          <w:rFonts w:ascii="Arial" w:hAnsi="Arial" w:cs="Arial"/>
          <w:sz w:val="22"/>
          <w:szCs w:val="22"/>
        </w:rPr>
      </w:pPr>
      <w:hyperlink r:id="rId34" w:history="1">
        <w:r w:rsidR="00D60D01" w:rsidRPr="00155C12">
          <w:rPr>
            <w:rStyle w:val="Hyperlink"/>
            <w:rFonts w:ascii="Arial" w:hAnsi="Arial" w:cs="Arial"/>
            <w:b/>
            <w:bCs/>
            <w:sz w:val="22"/>
            <w:szCs w:val="22"/>
          </w:rPr>
          <w:t>April 2010</w:t>
        </w:r>
      </w:hyperlink>
    </w:p>
    <w:p w:rsidR="00D60D01" w:rsidRPr="00155C12" w:rsidRDefault="0059315D" w:rsidP="00D60D01">
      <w:pPr>
        <w:pStyle w:val="style18"/>
        <w:numPr>
          <w:ilvl w:val="0"/>
          <w:numId w:val="31"/>
        </w:numPr>
        <w:rPr>
          <w:rFonts w:ascii="Arial" w:hAnsi="Arial" w:cs="Arial"/>
          <w:sz w:val="22"/>
          <w:szCs w:val="22"/>
        </w:rPr>
      </w:pPr>
      <w:hyperlink r:id="rId35" w:history="1">
        <w:r w:rsidR="00D60D01" w:rsidRPr="00155C12">
          <w:rPr>
            <w:rStyle w:val="Hyperlink"/>
            <w:rFonts w:ascii="Arial" w:hAnsi="Arial" w:cs="Arial"/>
            <w:sz w:val="22"/>
            <w:szCs w:val="22"/>
          </w:rPr>
          <w:t>Agenda</w:t>
        </w:r>
      </w:hyperlink>
      <w:r w:rsidR="00D60D01" w:rsidRPr="00155C12">
        <w:rPr>
          <w:rStyle w:val="style17"/>
          <w:rFonts w:ascii="Arial" w:hAnsi="Arial" w:cs="Arial"/>
          <w:sz w:val="22"/>
          <w:szCs w:val="22"/>
        </w:rPr>
        <w:t xml:space="preserve"> (pdf)</w:t>
      </w:r>
    </w:p>
    <w:p w:rsidR="00D60D01" w:rsidRPr="00155C12" w:rsidRDefault="0059315D" w:rsidP="00D60D01">
      <w:pPr>
        <w:pStyle w:val="style18"/>
        <w:numPr>
          <w:ilvl w:val="0"/>
          <w:numId w:val="31"/>
        </w:numPr>
        <w:rPr>
          <w:rFonts w:ascii="Arial" w:hAnsi="Arial" w:cs="Arial"/>
          <w:sz w:val="22"/>
          <w:szCs w:val="22"/>
        </w:rPr>
      </w:pPr>
      <w:hyperlink r:id="rId36" w:history="1">
        <w:r w:rsidR="00D60D01" w:rsidRPr="00155C12">
          <w:rPr>
            <w:rStyle w:val="Hyperlink"/>
            <w:rFonts w:ascii="Arial" w:hAnsi="Arial" w:cs="Arial"/>
            <w:sz w:val="22"/>
            <w:szCs w:val="22"/>
          </w:rPr>
          <w:t>Meeting Slides</w:t>
        </w:r>
      </w:hyperlink>
      <w:r w:rsidR="00D60D01" w:rsidRPr="00155C12">
        <w:rPr>
          <w:rStyle w:val="style17"/>
          <w:rFonts w:ascii="Arial" w:hAnsi="Arial" w:cs="Arial"/>
          <w:sz w:val="22"/>
          <w:szCs w:val="22"/>
        </w:rPr>
        <w:t xml:space="preserve"> (15 slides, pdf)</w:t>
      </w:r>
    </w:p>
    <w:p w:rsidR="00D60D01" w:rsidRPr="00155C12" w:rsidRDefault="0059315D" w:rsidP="00D60D01">
      <w:pPr>
        <w:pStyle w:val="style22"/>
        <w:numPr>
          <w:ilvl w:val="0"/>
          <w:numId w:val="31"/>
        </w:numPr>
        <w:rPr>
          <w:rFonts w:ascii="Arial" w:hAnsi="Arial" w:cs="Arial"/>
          <w:sz w:val="22"/>
          <w:szCs w:val="22"/>
        </w:rPr>
      </w:pPr>
      <w:hyperlink r:id="rId37" w:history="1">
        <w:r w:rsidR="00D60D01" w:rsidRPr="00155C12">
          <w:rPr>
            <w:rStyle w:val="Hyperlink"/>
            <w:rFonts w:ascii="Arial" w:hAnsi="Arial" w:cs="Arial"/>
            <w:sz w:val="22"/>
            <w:szCs w:val="22"/>
          </w:rPr>
          <w:t>Webinar</w:t>
        </w:r>
      </w:hyperlink>
      <w:r w:rsidR="00D60D01" w:rsidRPr="00155C12">
        <w:rPr>
          <w:rStyle w:val="style7"/>
          <w:rFonts w:ascii="Arial" w:hAnsi="Arial" w:cs="Arial"/>
          <w:b/>
          <w:bCs/>
          <w:sz w:val="22"/>
          <w:szCs w:val="22"/>
        </w:rPr>
        <w:t xml:space="preserve"> </w:t>
      </w:r>
      <w:r w:rsidR="00D60D01" w:rsidRPr="00155C12">
        <w:rPr>
          <w:rStyle w:val="style7"/>
          <w:rFonts w:ascii="Arial" w:hAnsi="Arial" w:cs="Arial"/>
          <w:sz w:val="22"/>
          <w:szCs w:val="22"/>
        </w:rPr>
        <w:t>(view and listen to the 2 hour meeting call online)</w:t>
      </w:r>
    </w:p>
    <w:p w:rsidR="00D60D01" w:rsidRPr="00155C12" w:rsidRDefault="00D60D01" w:rsidP="00D60D01">
      <w:pPr>
        <w:pStyle w:val="style25"/>
        <w:numPr>
          <w:ilvl w:val="0"/>
          <w:numId w:val="31"/>
        </w:numPr>
        <w:rPr>
          <w:rFonts w:ascii="Arial" w:hAnsi="Arial" w:cs="Arial"/>
          <w:sz w:val="22"/>
          <w:szCs w:val="22"/>
        </w:rPr>
      </w:pPr>
      <w:r w:rsidRPr="00155C12">
        <w:rPr>
          <w:rFonts w:ascii="Arial" w:hAnsi="Arial" w:cs="Arial"/>
          <w:sz w:val="22"/>
          <w:szCs w:val="22"/>
        </w:rPr>
        <w:t>Healthy People's Connection to Health Reform</w:t>
      </w:r>
    </w:p>
    <w:p w:rsidR="00D60D01" w:rsidRPr="00155C12" w:rsidRDefault="0059315D" w:rsidP="00D60D01">
      <w:pPr>
        <w:numPr>
          <w:ilvl w:val="1"/>
          <w:numId w:val="31"/>
        </w:numPr>
        <w:spacing w:before="100" w:beforeAutospacing="1" w:after="100" w:afterAutospacing="1"/>
        <w:rPr>
          <w:rFonts w:ascii="Arial" w:hAnsi="Arial" w:cs="Arial"/>
          <w:sz w:val="22"/>
          <w:szCs w:val="22"/>
        </w:rPr>
      </w:pPr>
      <w:hyperlink r:id="rId38" w:history="1">
        <w:r w:rsidR="00D60D01" w:rsidRPr="00155C12">
          <w:rPr>
            <w:rStyle w:val="Hyperlink"/>
            <w:rFonts w:ascii="Arial" w:hAnsi="Arial" w:cs="Arial"/>
            <w:sz w:val="22"/>
            <w:szCs w:val="22"/>
          </w:rPr>
          <w:t>Health Promotion Opportunities from Health Reform</w:t>
        </w:r>
      </w:hyperlink>
      <w:r w:rsidR="00D60D01" w:rsidRPr="00155C12">
        <w:rPr>
          <w:rStyle w:val="style21"/>
          <w:rFonts w:ascii="Arial" w:hAnsi="Arial" w:cs="Arial"/>
          <w:color w:val="220000"/>
          <w:sz w:val="22"/>
          <w:szCs w:val="22"/>
        </w:rPr>
        <w:t xml:space="preserve"> (4 pages, pdf)</w:t>
      </w:r>
    </w:p>
    <w:p w:rsidR="00D60D01" w:rsidRPr="00155C12" w:rsidRDefault="0059315D" w:rsidP="00D60D01">
      <w:pPr>
        <w:numPr>
          <w:ilvl w:val="1"/>
          <w:numId w:val="31"/>
        </w:numPr>
        <w:spacing w:before="100" w:beforeAutospacing="1" w:after="100" w:afterAutospacing="1"/>
        <w:rPr>
          <w:rFonts w:ascii="Arial" w:hAnsi="Arial" w:cs="Arial"/>
          <w:sz w:val="22"/>
          <w:szCs w:val="22"/>
        </w:rPr>
      </w:pPr>
      <w:hyperlink r:id="rId39" w:history="1">
        <w:r w:rsidR="00D60D01" w:rsidRPr="00155C12">
          <w:rPr>
            <w:rStyle w:val="Hyperlink"/>
            <w:rFonts w:ascii="Arial" w:hAnsi="Arial" w:cs="Arial"/>
            <w:sz w:val="22"/>
            <w:szCs w:val="22"/>
          </w:rPr>
          <w:t>H</w:t>
        </w:r>
        <w:r w:rsidR="00D60D01" w:rsidRPr="00155C12">
          <w:rPr>
            <w:rStyle w:val="style21"/>
            <w:rFonts w:ascii="Arial" w:hAnsi="Arial" w:cs="Arial"/>
            <w:color w:val="0000FF"/>
            <w:sz w:val="22"/>
            <w:szCs w:val="22"/>
            <w:u w:val="single"/>
          </w:rPr>
          <w:t>R3590 Title IV</w:t>
        </w:r>
      </w:hyperlink>
      <w:r w:rsidR="00D60D01" w:rsidRPr="00155C12">
        <w:rPr>
          <w:rStyle w:val="style21"/>
          <w:rFonts w:ascii="Arial" w:hAnsi="Arial" w:cs="Arial"/>
          <w:sz w:val="22"/>
          <w:szCs w:val="22"/>
        </w:rPr>
        <w:t xml:space="preserve"> (9 pages, pdf)</w:t>
      </w:r>
    </w:p>
    <w:p w:rsidR="00D60D01" w:rsidRPr="00155C12" w:rsidRDefault="0059315D" w:rsidP="00D60D01">
      <w:pPr>
        <w:numPr>
          <w:ilvl w:val="0"/>
          <w:numId w:val="31"/>
        </w:numPr>
        <w:spacing w:before="100" w:beforeAutospacing="1" w:after="100" w:afterAutospacing="1"/>
        <w:rPr>
          <w:rFonts w:ascii="Arial" w:hAnsi="Arial" w:cs="Arial"/>
          <w:sz w:val="22"/>
          <w:szCs w:val="22"/>
        </w:rPr>
      </w:pPr>
      <w:hyperlink r:id="rId40" w:history="1">
        <w:r w:rsidR="00D60D01" w:rsidRPr="00155C12">
          <w:rPr>
            <w:rStyle w:val="style21"/>
            <w:rFonts w:ascii="Arial" w:hAnsi="Arial" w:cs="Arial"/>
            <w:color w:val="0000FF"/>
            <w:sz w:val="22"/>
            <w:szCs w:val="22"/>
            <w:u w:val="single"/>
          </w:rPr>
          <w:t>How HHS can Shape Healthy People to Prompt Action on Social and Environmental Determinants of Health</w:t>
        </w:r>
      </w:hyperlink>
      <w:r w:rsidR="00D60D01" w:rsidRPr="00155C12">
        <w:rPr>
          <w:rStyle w:val="style21"/>
          <w:rFonts w:ascii="Arial" w:hAnsi="Arial" w:cs="Arial"/>
          <w:sz w:val="22"/>
          <w:szCs w:val="22"/>
        </w:rPr>
        <w:t xml:space="preserve"> (5 pages, pdf)</w:t>
      </w:r>
    </w:p>
    <w:p w:rsidR="00D60D01" w:rsidRPr="00155C12" w:rsidRDefault="0059315D" w:rsidP="00D60D01">
      <w:pPr>
        <w:numPr>
          <w:ilvl w:val="0"/>
          <w:numId w:val="31"/>
        </w:numPr>
        <w:spacing w:before="100" w:beforeAutospacing="1" w:after="100" w:afterAutospacing="1"/>
        <w:rPr>
          <w:rFonts w:ascii="Arial" w:hAnsi="Arial" w:cs="Arial"/>
          <w:sz w:val="22"/>
          <w:szCs w:val="22"/>
        </w:rPr>
      </w:pPr>
      <w:hyperlink r:id="rId41" w:history="1">
        <w:r w:rsidR="00D60D01" w:rsidRPr="00155C12">
          <w:rPr>
            <w:rStyle w:val="style21"/>
            <w:rFonts w:ascii="Arial" w:hAnsi="Arial" w:cs="Arial"/>
            <w:color w:val="0000FF"/>
            <w:sz w:val="22"/>
            <w:szCs w:val="22"/>
            <w:u w:val="single"/>
          </w:rPr>
          <w:t>Recommendations for Priority Setting</w:t>
        </w:r>
      </w:hyperlink>
      <w:r w:rsidR="00D60D01" w:rsidRPr="00155C12">
        <w:rPr>
          <w:rStyle w:val="style21"/>
          <w:rFonts w:ascii="Arial" w:hAnsi="Arial" w:cs="Arial"/>
          <w:sz w:val="22"/>
          <w:szCs w:val="22"/>
        </w:rPr>
        <w:t xml:space="preserve"> (8 pages .pdf)</w:t>
      </w:r>
    </w:p>
    <w:p w:rsidR="00D60D01" w:rsidRPr="00155C12" w:rsidRDefault="0059315D" w:rsidP="00D60D01">
      <w:pPr>
        <w:numPr>
          <w:ilvl w:val="0"/>
          <w:numId w:val="31"/>
        </w:numPr>
        <w:spacing w:before="100" w:beforeAutospacing="1" w:after="100" w:afterAutospacing="1"/>
        <w:rPr>
          <w:rFonts w:ascii="Arial" w:hAnsi="Arial" w:cs="Arial"/>
          <w:sz w:val="22"/>
          <w:szCs w:val="22"/>
        </w:rPr>
      </w:pPr>
      <w:hyperlink r:id="rId42" w:history="1">
        <w:r w:rsidR="00D60D01" w:rsidRPr="00155C12">
          <w:rPr>
            <w:rStyle w:val="style21"/>
            <w:rFonts w:ascii="Arial" w:hAnsi="Arial" w:cs="Arial"/>
            <w:color w:val="0000FF"/>
            <w:sz w:val="22"/>
            <w:szCs w:val="22"/>
            <w:u w:val="single"/>
          </w:rPr>
          <w:t>Recommendations from Subcommittee on Strategic Communications on Communication and Implementation of HP2020</w:t>
        </w:r>
      </w:hyperlink>
      <w:r w:rsidR="00D60D01" w:rsidRPr="00155C12">
        <w:rPr>
          <w:rStyle w:val="style21"/>
          <w:rFonts w:ascii="Arial" w:hAnsi="Arial" w:cs="Arial"/>
          <w:sz w:val="22"/>
          <w:szCs w:val="22"/>
        </w:rPr>
        <w:t xml:space="preserve"> (1 page, pdf)</w:t>
      </w:r>
    </w:p>
    <w:p w:rsidR="00D60D01" w:rsidRPr="00155C12" w:rsidRDefault="0059315D" w:rsidP="00D60D01">
      <w:pPr>
        <w:numPr>
          <w:ilvl w:val="0"/>
          <w:numId w:val="31"/>
        </w:numPr>
        <w:spacing w:before="100" w:beforeAutospacing="1" w:after="100" w:afterAutospacing="1"/>
        <w:rPr>
          <w:rFonts w:ascii="Arial" w:hAnsi="Arial" w:cs="Arial"/>
          <w:sz w:val="22"/>
          <w:szCs w:val="22"/>
        </w:rPr>
      </w:pPr>
      <w:hyperlink r:id="rId43" w:history="1">
        <w:r w:rsidR="00D60D01" w:rsidRPr="00155C12">
          <w:rPr>
            <w:rStyle w:val="style21"/>
            <w:rFonts w:ascii="Arial" w:hAnsi="Arial" w:cs="Arial"/>
            <w:color w:val="0000FF"/>
            <w:sz w:val="22"/>
            <w:szCs w:val="22"/>
            <w:u w:val="single"/>
          </w:rPr>
          <w:t>Communicating about HP2020 with Key Audiences</w:t>
        </w:r>
      </w:hyperlink>
      <w:r w:rsidR="00D60D01" w:rsidRPr="00155C12">
        <w:rPr>
          <w:rStyle w:val="style21"/>
          <w:rFonts w:ascii="Arial" w:hAnsi="Arial" w:cs="Arial"/>
          <w:sz w:val="22"/>
          <w:szCs w:val="22"/>
        </w:rPr>
        <w:t xml:space="preserve"> (4 page table, pdf)</w:t>
      </w:r>
    </w:p>
    <w:p w:rsidR="00D60D01" w:rsidRPr="00155C12" w:rsidRDefault="00D60D01" w:rsidP="00D60D01">
      <w:pPr>
        <w:numPr>
          <w:ilvl w:val="0"/>
          <w:numId w:val="31"/>
        </w:numPr>
        <w:spacing w:before="100" w:beforeAutospacing="1" w:after="100" w:afterAutospacing="1"/>
        <w:rPr>
          <w:rFonts w:ascii="Arial" w:hAnsi="Arial" w:cs="Arial"/>
          <w:sz w:val="22"/>
          <w:szCs w:val="22"/>
        </w:rPr>
      </w:pPr>
      <w:r w:rsidRPr="00155C12">
        <w:rPr>
          <w:rStyle w:val="style17"/>
          <w:rFonts w:ascii="Arial" w:hAnsi="Arial" w:cs="Arial"/>
          <w:sz w:val="22"/>
          <w:szCs w:val="22"/>
        </w:rPr>
        <w:t>HP2010 User Assessment</w:t>
      </w:r>
    </w:p>
    <w:p w:rsidR="00D60D01" w:rsidRPr="00155C12" w:rsidRDefault="0059315D" w:rsidP="00D60D01">
      <w:pPr>
        <w:numPr>
          <w:ilvl w:val="1"/>
          <w:numId w:val="31"/>
        </w:numPr>
        <w:spacing w:before="100" w:beforeAutospacing="1" w:after="100" w:afterAutospacing="1"/>
        <w:rPr>
          <w:rFonts w:ascii="Arial" w:hAnsi="Arial" w:cs="Arial"/>
          <w:sz w:val="22"/>
          <w:szCs w:val="22"/>
        </w:rPr>
      </w:pPr>
      <w:hyperlink r:id="rId44" w:history="1">
        <w:r w:rsidR="00D60D01" w:rsidRPr="00155C12">
          <w:rPr>
            <w:rStyle w:val="style21"/>
            <w:rFonts w:ascii="Arial" w:hAnsi="Arial" w:cs="Arial"/>
            <w:color w:val="0000FF"/>
            <w:sz w:val="22"/>
            <w:szCs w:val="22"/>
            <w:u w:val="single"/>
          </w:rPr>
          <w:t>Use Study One-page Summary</w:t>
        </w:r>
      </w:hyperlink>
      <w:r w:rsidR="00D60D01" w:rsidRPr="00155C12">
        <w:rPr>
          <w:rStyle w:val="style21"/>
          <w:rFonts w:ascii="Arial" w:hAnsi="Arial" w:cs="Arial"/>
          <w:sz w:val="22"/>
          <w:szCs w:val="22"/>
        </w:rPr>
        <w:t xml:space="preserve"> (pdf)</w:t>
      </w:r>
    </w:p>
    <w:p w:rsidR="00D60D01" w:rsidRPr="00155C12" w:rsidRDefault="0059315D" w:rsidP="00D60D01">
      <w:pPr>
        <w:numPr>
          <w:ilvl w:val="1"/>
          <w:numId w:val="31"/>
        </w:numPr>
        <w:spacing w:before="100" w:beforeAutospacing="1" w:after="100" w:afterAutospacing="1"/>
        <w:rPr>
          <w:rFonts w:ascii="Arial" w:hAnsi="Arial" w:cs="Arial"/>
          <w:sz w:val="22"/>
          <w:szCs w:val="22"/>
        </w:rPr>
      </w:pPr>
      <w:hyperlink r:id="rId45" w:history="1">
        <w:r w:rsidR="00D60D01" w:rsidRPr="00155C12">
          <w:rPr>
            <w:rStyle w:val="style21"/>
            <w:rFonts w:ascii="Arial" w:hAnsi="Arial" w:cs="Arial"/>
            <w:color w:val="0000FF"/>
            <w:sz w:val="22"/>
            <w:szCs w:val="22"/>
            <w:u w:val="single"/>
          </w:rPr>
          <w:t>User Study Presentation</w:t>
        </w:r>
      </w:hyperlink>
      <w:r w:rsidR="00D60D01" w:rsidRPr="00155C12">
        <w:rPr>
          <w:rStyle w:val="style21"/>
          <w:rFonts w:ascii="Arial" w:hAnsi="Arial" w:cs="Arial"/>
          <w:sz w:val="22"/>
          <w:szCs w:val="22"/>
        </w:rPr>
        <w:t xml:space="preserve"> (14 slides, pdf) </w:t>
      </w:r>
    </w:p>
    <w:p w:rsidR="003F7248" w:rsidRPr="00155C12" w:rsidRDefault="003F7248" w:rsidP="003F7248">
      <w:pPr>
        <w:rPr>
          <w:rFonts w:ascii="Arial" w:hAnsi="Arial" w:cs="Arial"/>
          <w:sz w:val="22"/>
          <w:szCs w:val="22"/>
        </w:rPr>
      </w:pPr>
    </w:p>
    <w:p w:rsidR="00ED1BB5" w:rsidRPr="00155C12" w:rsidRDefault="00ED1BB5" w:rsidP="00E55FF7">
      <w:pPr>
        <w:pStyle w:val="Default"/>
        <w:rPr>
          <w:b/>
          <w:sz w:val="22"/>
          <w:szCs w:val="22"/>
        </w:rPr>
      </w:pPr>
      <w:r w:rsidRPr="00155C12">
        <w:rPr>
          <w:b/>
          <w:sz w:val="22"/>
          <w:szCs w:val="22"/>
        </w:rPr>
        <w:t>Healthy People 2020 Webinar</w:t>
      </w:r>
    </w:p>
    <w:p w:rsidR="00ED1BB5" w:rsidRPr="00155C12" w:rsidRDefault="00331F9C" w:rsidP="00E55FF7">
      <w:pPr>
        <w:pStyle w:val="Default"/>
        <w:rPr>
          <w:sz w:val="22"/>
          <w:szCs w:val="22"/>
        </w:rPr>
      </w:pPr>
      <w:r w:rsidRPr="00155C12">
        <w:rPr>
          <w:sz w:val="22"/>
          <w:szCs w:val="22"/>
        </w:rPr>
        <w:t>S</w:t>
      </w:r>
      <w:r w:rsidR="00ED1BB5" w:rsidRPr="00155C12">
        <w:rPr>
          <w:sz w:val="22"/>
          <w:szCs w:val="22"/>
        </w:rPr>
        <w:t>ponsored by IDWellness and HP Career Net on Oct 2, 2009</w:t>
      </w:r>
    </w:p>
    <w:p w:rsidR="00ED1BB5" w:rsidRPr="00155C12" w:rsidRDefault="00ED1BB5" w:rsidP="00ED1BB5">
      <w:pPr>
        <w:pStyle w:val="Default"/>
        <w:numPr>
          <w:ilvl w:val="0"/>
          <w:numId w:val="18"/>
        </w:numPr>
        <w:rPr>
          <w:sz w:val="22"/>
          <w:szCs w:val="22"/>
        </w:rPr>
      </w:pPr>
      <w:r w:rsidRPr="00155C12">
        <w:rPr>
          <w:sz w:val="22"/>
          <w:szCs w:val="22"/>
        </w:rPr>
        <w:t>Webinar</w:t>
      </w:r>
    </w:p>
    <w:p w:rsidR="00ED1BB5" w:rsidRPr="00155C12" w:rsidRDefault="0059315D" w:rsidP="00ED1BB5">
      <w:pPr>
        <w:pStyle w:val="ListParagraph"/>
        <w:numPr>
          <w:ilvl w:val="1"/>
          <w:numId w:val="18"/>
        </w:numPr>
        <w:autoSpaceDE w:val="0"/>
        <w:autoSpaceDN w:val="0"/>
        <w:adjustRightInd w:val="0"/>
        <w:rPr>
          <w:rFonts w:ascii="Arial" w:hAnsi="Arial" w:cs="Arial"/>
          <w:sz w:val="22"/>
          <w:szCs w:val="22"/>
        </w:rPr>
      </w:pPr>
      <w:hyperlink r:id="rId46" w:history="1">
        <w:r w:rsidR="00ED1BB5" w:rsidRPr="00155C12">
          <w:rPr>
            <w:rStyle w:val="Hyperlink"/>
            <w:rFonts w:ascii="Arial" w:hAnsi="Arial" w:cs="Arial"/>
            <w:sz w:val="22"/>
            <w:szCs w:val="22"/>
          </w:rPr>
          <w:t>http://vimeo.com/6886306</w:t>
        </w:r>
      </w:hyperlink>
      <w:r w:rsidR="00ED1BB5" w:rsidRPr="00155C12">
        <w:rPr>
          <w:rFonts w:ascii="Arial" w:hAnsi="Arial" w:cs="Arial"/>
          <w:sz w:val="22"/>
          <w:szCs w:val="22"/>
        </w:rPr>
        <w:t xml:space="preserve"> </w:t>
      </w:r>
    </w:p>
    <w:p w:rsidR="00ED1BB5" w:rsidRPr="00155C12" w:rsidRDefault="00ED1BB5" w:rsidP="00E55FF7">
      <w:pPr>
        <w:pStyle w:val="Default"/>
        <w:rPr>
          <w:sz w:val="22"/>
          <w:szCs w:val="22"/>
        </w:rPr>
      </w:pPr>
    </w:p>
    <w:p w:rsidR="00ED1BB5" w:rsidRPr="00155C12" w:rsidRDefault="004E3F79" w:rsidP="00ED1BB5">
      <w:pPr>
        <w:pStyle w:val="Default"/>
        <w:numPr>
          <w:ilvl w:val="0"/>
          <w:numId w:val="18"/>
        </w:numPr>
        <w:rPr>
          <w:sz w:val="22"/>
          <w:szCs w:val="22"/>
        </w:rPr>
      </w:pPr>
      <w:r w:rsidRPr="00155C12">
        <w:rPr>
          <w:sz w:val="22"/>
          <w:szCs w:val="22"/>
        </w:rPr>
        <w:t>PowerPoint</w:t>
      </w:r>
      <w:r w:rsidR="0003715C" w:rsidRPr="00155C12">
        <w:rPr>
          <w:sz w:val="22"/>
          <w:szCs w:val="22"/>
        </w:rPr>
        <w:t xml:space="preserve"> Slides</w:t>
      </w:r>
    </w:p>
    <w:p w:rsidR="004E3F79" w:rsidRPr="00155C12" w:rsidRDefault="0059315D" w:rsidP="00ED1BB5">
      <w:pPr>
        <w:pStyle w:val="Default"/>
        <w:numPr>
          <w:ilvl w:val="1"/>
          <w:numId w:val="18"/>
        </w:numPr>
        <w:rPr>
          <w:sz w:val="22"/>
          <w:szCs w:val="22"/>
        </w:rPr>
      </w:pPr>
      <w:hyperlink r:id="rId47" w:history="1">
        <w:r w:rsidR="004E3F79" w:rsidRPr="00155C12">
          <w:rPr>
            <w:rStyle w:val="Hyperlink"/>
            <w:sz w:val="22"/>
            <w:szCs w:val="22"/>
          </w:rPr>
          <w:t>www.healthedpartners.org/hc2020/hp2020webinarwnotes.pdf</w:t>
        </w:r>
      </w:hyperlink>
      <w:r w:rsidR="004E3F79" w:rsidRPr="00155C12">
        <w:rPr>
          <w:sz w:val="22"/>
          <w:szCs w:val="22"/>
        </w:rPr>
        <w:t xml:space="preserve"> </w:t>
      </w:r>
    </w:p>
    <w:p w:rsidR="00585BF7" w:rsidRPr="00155C12" w:rsidRDefault="00585BF7" w:rsidP="00ED1BB5">
      <w:pPr>
        <w:pStyle w:val="Default"/>
        <w:ind w:left="720"/>
        <w:rPr>
          <w:b/>
          <w:sz w:val="22"/>
          <w:szCs w:val="22"/>
        </w:rPr>
      </w:pPr>
    </w:p>
    <w:p w:rsidR="003F7248" w:rsidRDefault="003F7248">
      <w:pPr>
        <w:rPr>
          <w:rFonts w:ascii="Hypatia Sans Pro Black" w:hAnsi="Hypatia Sans Pro Black" w:cs="Arial"/>
          <w:b/>
          <w:color w:val="000000"/>
          <w:sz w:val="36"/>
          <w:szCs w:val="24"/>
        </w:rPr>
      </w:pPr>
    </w:p>
    <w:sectPr w:rsidR="003F7248" w:rsidSect="00463023">
      <w:footerReference w:type="even" r:id="rId48"/>
      <w:footerReference w:type="default" r:id="rId49"/>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83F" w:rsidRDefault="00F9483F">
      <w:r>
        <w:separator/>
      </w:r>
    </w:p>
  </w:endnote>
  <w:endnote w:type="continuationSeparator" w:id="0">
    <w:p w:rsidR="00F9483F" w:rsidRDefault="00F948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8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ypatia Sans Pro Black">
    <w:panose1 w:val="00000000000000000000"/>
    <w:charset w:val="00"/>
    <w:family w:val="swiss"/>
    <w:notTrueType/>
    <w:pitch w:val="variable"/>
    <w:sig w:usb0="60000287" w:usb1="00000001" w:usb2="00000000" w:usb3="00000000" w:csb0="000001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BE" w:rsidRDefault="0059315D" w:rsidP="006E6641">
    <w:pPr>
      <w:pStyle w:val="Footer"/>
      <w:framePr w:wrap="around" w:vAnchor="text" w:hAnchor="margin" w:xAlign="center" w:y="1"/>
      <w:rPr>
        <w:rStyle w:val="PageNumber"/>
      </w:rPr>
    </w:pPr>
    <w:r>
      <w:rPr>
        <w:rStyle w:val="PageNumber"/>
      </w:rPr>
      <w:fldChar w:fldCharType="begin"/>
    </w:r>
    <w:r w:rsidR="00A972BE">
      <w:rPr>
        <w:rStyle w:val="PageNumber"/>
      </w:rPr>
      <w:instrText xml:space="preserve">PAGE  </w:instrText>
    </w:r>
    <w:r>
      <w:rPr>
        <w:rStyle w:val="PageNumber"/>
      </w:rPr>
      <w:fldChar w:fldCharType="end"/>
    </w:r>
  </w:p>
  <w:p w:rsidR="00A972BE" w:rsidRDefault="00A972B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BE" w:rsidRPr="006E6641" w:rsidRDefault="0059315D" w:rsidP="00E46633">
    <w:pPr>
      <w:pStyle w:val="Footer"/>
      <w:framePr w:wrap="around" w:vAnchor="text" w:hAnchor="margin" w:xAlign="center" w:y="1"/>
      <w:rPr>
        <w:rStyle w:val="PageNumber"/>
        <w:rFonts w:ascii="Arial" w:hAnsi="Arial" w:cs="Arial"/>
        <w:sz w:val="22"/>
        <w:szCs w:val="22"/>
      </w:rPr>
    </w:pPr>
    <w:r w:rsidRPr="006E6641">
      <w:rPr>
        <w:rStyle w:val="PageNumber"/>
        <w:rFonts w:ascii="Arial" w:hAnsi="Arial" w:cs="Arial"/>
        <w:sz w:val="22"/>
        <w:szCs w:val="22"/>
      </w:rPr>
      <w:fldChar w:fldCharType="begin"/>
    </w:r>
    <w:r w:rsidR="00A972BE" w:rsidRPr="006E6641">
      <w:rPr>
        <w:rStyle w:val="PageNumber"/>
        <w:rFonts w:ascii="Arial" w:hAnsi="Arial" w:cs="Arial"/>
        <w:sz w:val="22"/>
        <w:szCs w:val="22"/>
      </w:rPr>
      <w:instrText xml:space="preserve">PAGE  </w:instrText>
    </w:r>
    <w:r w:rsidRPr="006E6641">
      <w:rPr>
        <w:rStyle w:val="PageNumber"/>
        <w:rFonts w:ascii="Arial" w:hAnsi="Arial" w:cs="Arial"/>
        <w:sz w:val="22"/>
        <w:szCs w:val="22"/>
      </w:rPr>
      <w:fldChar w:fldCharType="separate"/>
    </w:r>
    <w:r w:rsidR="007D730A">
      <w:rPr>
        <w:rStyle w:val="PageNumber"/>
        <w:rFonts w:ascii="Arial" w:hAnsi="Arial" w:cs="Arial"/>
        <w:noProof/>
        <w:sz w:val="22"/>
        <w:szCs w:val="22"/>
      </w:rPr>
      <w:t>4</w:t>
    </w:r>
    <w:r w:rsidRPr="006E6641">
      <w:rPr>
        <w:rStyle w:val="PageNumber"/>
        <w:rFonts w:ascii="Arial" w:hAnsi="Arial" w:cs="Arial"/>
        <w:sz w:val="22"/>
        <w:szCs w:val="22"/>
      </w:rPr>
      <w:fldChar w:fldCharType="end"/>
    </w:r>
  </w:p>
  <w:p w:rsidR="00A972BE" w:rsidRDefault="00A972B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83F" w:rsidRDefault="00F9483F">
      <w:r>
        <w:separator/>
      </w:r>
    </w:p>
  </w:footnote>
  <w:footnote w:type="continuationSeparator" w:id="0">
    <w:p w:rsidR="00F9483F" w:rsidRDefault="00F948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42FF8"/>
    <w:multiLevelType w:val="hybridMultilevel"/>
    <w:tmpl w:val="0D40D0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9E3FF1"/>
    <w:multiLevelType w:val="hybridMultilevel"/>
    <w:tmpl w:val="84FE8466"/>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27647C"/>
    <w:multiLevelType w:val="hybridMultilevel"/>
    <w:tmpl w:val="68424B9E"/>
    <w:lvl w:ilvl="0" w:tplc="6066BCD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3E3D85"/>
    <w:multiLevelType w:val="hybridMultilevel"/>
    <w:tmpl w:val="D2640080"/>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937489"/>
    <w:multiLevelType w:val="hybridMultilevel"/>
    <w:tmpl w:val="0E02D348"/>
    <w:lvl w:ilvl="0" w:tplc="04A0C3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094177"/>
    <w:multiLevelType w:val="hybridMultilevel"/>
    <w:tmpl w:val="93883B1E"/>
    <w:lvl w:ilvl="0" w:tplc="0BBA38AC">
      <w:start w:val="1"/>
      <w:numFmt w:val="decimal"/>
      <w:lvlText w:val="%1."/>
      <w:lvlJc w:val="left"/>
      <w:pPr>
        <w:ind w:left="72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247C44"/>
    <w:multiLevelType w:val="multilevel"/>
    <w:tmpl w:val="385ECF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1FD2607"/>
    <w:multiLevelType w:val="hybridMultilevel"/>
    <w:tmpl w:val="17F8DAF4"/>
    <w:lvl w:ilvl="0" w:tplc="6964BBE6">
      <w:start w:val="1"/>
      <w:numFmt w:val="decimal"/>
      <w:lvlText w:val="%1."/>
      <w:lvlJc w:val="left"/>
      <w:pPr>
        <w:ind w:left="72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C2670"/>
    <w:multiLevelType w:val="hybridMultilevel"/>
    <w:tmpl w:val="7F906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900B9F"/>
    <w:multiLevelType w:val="hybridMultilevel"/>
    <w:tmpl w:val="F6BE9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03D66"/>
    <w:multiLevelType w:val="hybridMultilevel"/>
    <w:tmpl w:val="721E8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1930EA"/>
    <w:multiLevelType w:val="multilevel"/>
    <w:tmpl w:val="EA00C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3678A8"/>
    <w:multiLevelType w:val="hybridMultilevel"/>
    <w:tmpl w:val="2806F286"/>
    <w:lvl w:ilvl="0" w:tplc="0BBA38AC">
      <w:start w:val="1"/>
      <w:numFmt w:val="decimal"/>
      <w:lvlText w:val="%1."/>
      <w:lvlJc w:val="left"/>
      <w:pPr>
        <w:ind w:left="72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4C448A"/>
    <w:multiLevelType w:val="hybridMultilevel"/>
    <w:tmpl w:val="59C2D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F6221"/>
    <w:multiLevelType w:val="hybridMultilevel"/>
    <w:tmpl w:val="C6B811B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01">
      <w:start w:val="1"/>
      <w:numFmt w:val="bullet"/>
      <w:lvlText w:val=""/>
      <w:lvlJc w:val="left"/>
      <w:pPr>
        <w:ind w:left="2520" w:hanging="360"/>
      </w:pPr>
      <w:rPr>
        <w:rFonts w:ascii="Symbol" w:hAnsi="Symbol" w:hint="default"/>
      </w:rPr>
    </w:lvl>
    <w:lvl w:ilvl="5" w:tplc="04090001">
      <w:start w:val="1"/>
      <w:numFmt w:val="bullet"/>
      <w:lvlText w:val=""/>
      <w:lvlJc w:val="left"/>
      <w:pPr>
        <w:ind w:left="3240" w:hanging="180"/>
      </w:pPr>
      <w:rPr>
        <w:rFonts w:ascii="Symbol" w:hAnsi="Symbol" w:hint="default"/>
      </w:rPr>
    </w:lvl>
    <w:lvl w:ilvl="6" w:tplc="04090001">
      <w:start w:val="1"/>
      <w:numFmt w:val="bullet"/>
      <w:lvlText w:val=""/>
      <w:lvlJc w:val="left"/>
      <w:pPr>
        <w:ind w:left="3960" w:hanging="360"/>
      </w:pPr>
      <w:rPr>
        <w:rFonts w:ascii="Symbol" w:hAnsi="Symbol" w:hint="default"/>
      </w:r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nsid w:val="37811D11"/>
    <w:multiLevelType w:val="hybridMultilevel"/>
    <w:tmpl w:val="81C4CD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87178B9"/>
    <w:multiLevelType w:val="hybridMultilevel"/>
    <w:tmpl w:val="583ED890"/>
    <w:lvl w:ilvl="0" w:tplc="0BBA3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8A5D7D"/>
    <w:multiLevelType w:val="hybridMultilevel"/>
    <w:tmpl w:val="BDC24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B500EB"/>
    <w:multiLevelType w:val="hybridMultilevel"/>
    <w:tmpl w:val="AF387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AD0412"/>
    <w:multiLevelType w:val="hybridMultilevel"/>
    <w:tmpl w:val="F16E9032"/>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7B7979"/>
    <w:multiLevelType w:val="hybridMultilevel"/>
    <w:tmpl w:val="FA8EC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23653D"/>
    <w:multiLevelType w:val="hybridMultilevel"/>
    <w:tmpl w:val="1F020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36E1034"/>
    <w:multiLevelType w:val="hybridMultilevel"/>
    <w:tmpl w:val="7BFE6248"/>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3039A1"/>
    <w:multiLevelType w:val="hybridMultilevel"/>
    <w:tmpl w:val="2E2A5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40207F"/>
    <w:multiLevelType w:val="multilevel"/>
    <w:tmpl w:val="B46AF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55A4256"/>
    <w:multiLevelType w:val="hybridMultilevel"/>
    <w:tmpl w:val="5D0AD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2C557C"/>
    <w:multiLevelType w:val="hybridMultilevel"/>
    <w:tmpl w:val="88D6E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8481BFC"/>
    <w:multiLevelType w:val="multilevel"/>
    <w:tmpl w:val="985E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BA7DAC"/>
    <w:multiLevelType w:val="multilevel"/>
    <w:tmpl w:val="1B8A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7242BE"/>
    <w:multiLevelType w:val="hybridMultilevel"/>
    <w:tmpl w:val="ABBE0B70"/>
    <w:lvl w:ilvl="0" w:tplc="ADCE26E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7E157C"/>
    <w:multiLevelType w:val="hybridMultilevel"/>
    <w:tmpl w:val="CC1CED04"/>
    <w:lvl w:ilvl="0" w:tplc="04090001">
      <w:start w:val="1"/>
      <w:numFmt w:val="bullet"/>
      <w:lvlText w:val=""/>
      <w:lvlJc w:val="left"/>
      <w:pPr>
        <w:ind w:left="587" w:hanging="360"/>
      </w:pPr>
      <w:rPr>
        <w:rFonts w:ascii="Symbol" w:hAnsi="Symbol" w:hint="default"/>
      </w:rPr>
    </w:lvl>
    <w:lvl w:ilvl="1" w:tplc="04090003">
      <w:start w:val="1"/>
      <w:numFmt w:val="bullet"/>
      <w:lvlText w:val="o"/>
      <w:lvlJc w:val="left"/>
      <w:pPr>
        <w:ind w:left="1307" w:hanging="360"/>
      </w:pPr>
      <w:rPr>
        <w:rFonts w:ascii="Courier New" w:hAnsi="Courier New" w:cs="Courier New" w:hint="default"/>
      </w:rPr>
    </w:lvl>
    <w:lvl w:ilvl="2" w:tplc="04090005">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1">
    <w:nsid w:val="6074104E"/>
    <w:multiLevelType w:val="hybridMultilevel"/>
    <w:tmpl w:val="57D4C3C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60992455"/>
    <w:multiLevelType w:val="multilevel"/>
    <w:tmpl w:val="0BC4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9834B1"/>
    <w:multiLevelType w:val="hybridMultilevel"/>
    <w:tmpl w:val="39EE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733CAA"/>
    <w:multiLevelType w:val="hybridMultilevel"/>
    <w:tmpl w:val="4100F454"/>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72667E"/>
    <w:multiLevelType w:val="hybridMultilevel"/>
    <w:tmpl w:val="699601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6B0458B"/>
    <w:multiLevelType w:val="multilevel"/>
    <w:tmpl w:val="5EBC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076A44"/>
    <w:multiLevelType w:val="hybridMultilevel"/>
    <w:tmpl w:val="FD64B1F4"/>
    <w:lvl w:ilvl="0" w:tplc="6066BCD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12D1F22"/>
    <w:multiLevelType w:val="hybridMultilevel"/>
    <w:tmpl w:val="4B8CC654"/>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2893477"/>
    <w:multiLevelType w:val="hybridMultilevel"/>
    <w:tmpl w:val="CE507778"/>
    <w:lvl w:ilvl="0" w:tplc="B30EB694">
      <w:start w:val="1"/>
      <w:numFmt w:val="decimal"/>
      <w:lvlText w:val="%1."/>
      <w:lvlJc w:val="left"/>
      <w:pPr>
        <w:ind w:left="762" w:hanging="360"/>
      </w:pPr>
      <w:rPr>
        <w:rFonts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40">
    <w:nsid w:val="73195094"/>
    <w:multiLevelType w:val="hybridMultilevel"/>
    <w:tmpl w:val="FF7A8E92"/>
    <w:lvl w:ilvl="0" w:tplc="6066BCD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F57AB3"/>
    <w:multiLevelType w:val="hybridMultilevel"/>
    <w:tmpl w:val="4726D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5C9AE6D6">
      <w:numFmt w:val="bullet"/>
      <w:lvlText w:val=""/>
      <w:lvlJc w:val="left"/>
      <w:pPr>
        <w:ind w:left="3600" w:hanging="360"/>
      </w:pPr>
      <w:rPr>
        <w:rFonts w:ascii="Wingdings 2" w:eastAsia="Times New Roman" w:hAnsi="Wingdings 2" w:cs="Times New Roman" w:hint="default"/>
        <w:sz w:val="28"/>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2477C3"/>
    <w:multiLevelType w:val="multilevel"/>
    <w:tmpl w:val="A35A2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6F09DF"/>
    <w:multiLevelType w:val="multilevel"/>
    <w:tmpl w:val="9CDE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BA1F4C"/>
    <w:multiLevelType w:val="hybridMultilevel"/>
    <w:tmpl w:val="B920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A13B61"/>
    <w:multiLevelType w:val="hybridMultilevel"/>
    <w:tmpl w:val="7C3A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9"/>
  </w:num>
  <w:num w:numId="3">
    <w:abstractNumId w:val="34"/>
  </w:num>
  <w:num w:numId="4">
    <w:abstractNumId w:val="38"/>
  </w:num>
  <w:num w:numId="5">
    <w:abstractNumId w:val="1"/>
  </w:num>
  <w:num w:numId="6">
    <w:abstractNumId w:val="3"/>
  </w:num>
  <w:num w:numId="7">
    <w:abstractNumId w:val="22"/>
  </w:num>
  <w:num w:numId="8">
    <w:abstractNumId w:val="2"/>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0"/>
  </w:num>
  <w:num w:numId="12">
    <w:abstractNumId w:val="26"/>
  </w:num>
  <w:num w:numId="13">
    <w:abstractNumId w:val="25"/>
  </w:num>
  <w:num w:numId="14">
    <w:abstractNumId w:val="4"/>
  </w:num>
  <w:num w:numId="15">
    <w:abstractNumId w:val="40"/>
  </w:num>
  <w:num w:numId="16">
    <w:abstractNumId w:val="44"/>
  </w:num>
  <w:num w:numId="17">
    <w:abstractNumId w:val="45"/>
  </w:num>
  <w:num w:numId="18">
    <w:abstractNumId w:val="20"/>
  </w:num>
  <w:num w:numId="19">
    <w:abstractNumId w:val="10"/>
  </w:num>
  <w:num w:numId="20">
    <w:abstractNumId w:val="11"/>
  </w:num>
  <w:num w:numId="21">
    <w:abstractNumId w:val="36"/>
  </w:num>
  <w:num w:numId="22">
    <w:abstractNumId w:val="43"/>
  </w:num>
  <w:num w:numId="23">
    <w:abstractNumId w:val="28"/>
  </w:num>
  <w:num w:numId="24">
    <w:abstractNumId w:val="27"/>
  </w:num>
  <w:num w:numId="25">
    <w:abstractNumId w:val="24"/>
  </w:num>
  <w:num w:numId="26">
    <w:abstractNumId w:val="32"/>
  </w:num>
  <w:num w:numId="27">
    <w:abstractNumId w:val="39"/>
  </w:num>
  <w:num w:numId="28">
    <w:abstractNumId w:val="23"/>
  </w:num>
  <w:num w:numId="29">
    <w:abstractNumId w:val="35"/>
  </w:num>
  <w:num w:numId="30">
    <w:abstractNumId w:val="33"/>
  </w:num>
  <w:num w:numId="31">
    <w:abstractNumId w:val="42"/>
  </w:num>
  <w:num w:numId="32">
    <w:abstractNumId w:val="21"/>
  </w:num>
  <w:num w:numId="33">
    <w:abstractNumId w:val="9"/>
  </w:num>
  <w:num w:numId="34">
    <w:abstractNumId w:val="13"/>
  </w:num>
  <w:num w:numId="35">
    <w:abstractNumId w:val="14"/>
  </w:num>
  <w:num w:numId="36">
    <w:abstractNumId w:val="30"/>
  </w:num>
  <w:num w:numId="37">
    <w:abstractNumId w:val="17"/>
  </w:num>
  <w:num w:numId="38">
    <w:abstractNumId w:val="8"/>
  </w:num>
  <w:num w:numId="39">
    <w:abstractNumId w:val="18"/>
  </w:num>
  <w:num w:numId="40">
    <w:abstractNumId w:val="41"/>
  </w:num>
  <w:num w:numId="41">
    <w:abstractNumId w:val="31"/>
  </w:num>
  <w:num w:numId="42">
    <w:abstractNumId w:val="15"/>
  </w:num>
  <w:num w:numId="43">
    <w:abstractNumId w:val="5"/>
  </w:num>
  <w:num w:numId="44">
    <w:abstractNumId w:val="7"/>
  </w:num>
  <w:num w:numId="45">
    <w:abstractNumId w:val="16"/>
  </w:num>
  <w:num w:numId="46">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clean"/>
  <w:stylePaneFormatFilter w:val="3F01"/>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71041"/>
  </w:hdrShapeDefaults>
  <w:footnotePr>
    <w:footnote w:id="-1"/>
    <w:footnote w:id="0"/>
  </w:footnotePr>
  <w:endnotePr>
    <w:endnote w:id="-1"/>
    <w:endnote w:id="0"/>
  </w:endnotePr>
  <w:compat/>
  <w:rsids>
    <w:rsidRoot w:val="00994B67"/>
    <w:rsid w:val="00000312"/>
    <w:rsid w:val="000006EF"/>
    <w:rsid w:val="00003F6A"/>
    <w:rsid w:val="00010AB5"/>
    <w:rsid w:val="00011EBC"/>
    <w:rsid w:val="00013125"/>
    <w:rsid w:val="00016E2F"/>
    <w:rsid w:val="00016F2C"/>
    <w:rsid w:val="0002050A"/>
    <w:rsid w:val="00027F98"/>
    <w:rsid w:val="00030B49"/>
    <w:rsid w:val="000316B5"/>
    <w:rsid w:val="00031CC0"/>
    <w:rsid w:val="000325E0"/>
    <w:rsid w:val="00033CDA"/>
    <w:rsid w:val="00033F2E"/>
    <w:rsid w:val="0003715C"/>
    <w:rsid w:val="000379D7"/>
    <w:rsid w:val="00037C25"/>
    <w:rsid w:val="00041066"/>
    <w:rsid w:val="000410CC"/>
    <w:rsid w:val="00043CA0"/>
    <w:rsid w:val="0004470C"/>
    <w:rsid w:val="000471FA"/>
    <w:rsid w:val="00047253"/>
    <w:rsid w:val="000536F7"/>
    <w:rsid w:val="000549B7"/>
    <w:rsid w:val="00056072"/>
    <w:rsid w:val="000578E6"/>
    <w:rsid w:val="00060A9F"/>
    <w:rsid w:val="00060D97"/>
    <w:rsid w:val="00061CBA"/>
    <w:rsid w:val="00061DFC"/>
    <w:rsid w:val="000620DC"/>
    <w:rsid w:val="00062841"/>
    <w:rsid w:val="00064A2B"/>
    <w:rsid w:val="00064EE7"/>
    <w:rsid w:val="00065807"/>
    <w:rsid w:val="00065EDD"/>
    <w:rsid w:val="000661DB"/>
    <w:rsid w:val="00066D15"/>
    <w:rsid w:val="000707A2"/>
    <w:rsid w:val="00072D20"/>
    <w:rsid w:val="00073B89"/>
    <w:rsid w:val="00075F37"/>
    <w:rsid w:val="00077990"/>
    <w:rsid w:val="00077E40"/>
    <w:rsid w:val="00080A30"/>
    <w:rsid w:val="000837B1"/>
    <w:rsid w:val="0008473B"/>
    <w:rsid w:val="000905A7"/>
    <w:rsid w:val="000916D5"/>
    <w:rsid w:val="00092400"/>
    <w:rsid w:val="0009273B"/>
    <w:rsid w:val="00092E27"/>
    <w:rsid w:val="00092ECB"/>
    <w:rsid w:val="000941A3"/>
    <w:rsid w:val="00094B43"/>
    <w:rsid w:val="00096897"/>
    <w:rsid w:val="000A1EAC"/>
    <w:rsid w:val="000A1F08"/>
    <w:rsid w:val="000A1FF2"/>
    <w:rsid w:val="000A269D"/>
    <w:rsid w:val="000A41FD"/>
    <w:rsid w:val="000A486A"/>
    <w:rsid w:val="000A63CE"/>
    <w:rsid w:val="000A7897"/>
    <w:rsid w:val="000B16F6"/>
    <w:rsid w:val="000B2869"/>
    <w:rsid w:val="000B4FCA"/>
    <w:rsid w:val="000B4FF4"/>
    <w:rsid w:val="000B56B7"/>
    <w:rsid w:val="000C20F7"/>
    <w:rsid w:val="000C2BD2"/>
    <w:rsid w:val="000C4DA9"/>
    <w:rsid w:val="000C4EAF"/>
    <w:rsid w:val="000C51FD"/>
    <w:rsid w:val="000C5C75"/>
    <w:rsid w:val="000C5DA3"/>
    <w:rsid w:val="000D03EE"/>
    <w:rsid w:val="000D1649"/>
    <w:rsid w:val="000D1B58"/>
    <w:rsid w:val="000D3380"/>
    <w:rsid w:val="000D338D"/>
    <w:rsid w:val="000D3EEC"/>
    <w:rsid w:val="000D3F8E"/>
    <w:rsid w:val="000D5D4B"/>
    <w:rsid w:val="000D7713"/>
    <w:rsid w:val="000E0FCC"/>
    <w:rsid w:val="000E0FF2"/>
    <w:rsid w:val="000E3112"/>
    <w:rsid w:val="000E52BC"/>
    <w:rsid w:val="000E555E"/>
    <w:rsid w:val="000E7080"/>
    <w:rsid w:val="000F03ED"/>
    <w:rsid w:val="000F564E"/>
    <w:rsid w:val="000F59CD"/>
    <w:rsid w:val="000F5DB4"/>
    <w:rsid w:val="000F6499"/>
    <w:rsid w:val="00100C72"/>
    <w:rsid w:val="001022C7"/>
    <w:rsid w:val="00105252"/>
    <w:rsid w:val="001052DD"/>
    <w:rsid w:val="00105752"/>
    <w:rsid w:val="00106A9D"/>
    <w:rsid w:val="00107F94"/>
    <w:rsid w:val="0011096A"/>
    <w:rsid w:val="0011097D"/>
    <w:rsid w:val="00111FB5"/>
    <w:rsid w:val="00113AA0"/>
    <w:rsid w:val="00113C7A"/>
    <w:rsid w:val="0011643C"/>
    <w:rsid w:val="00117C43"/>
    <w:rsid w:val="00120578"/>
    <w:rsid w:val="00121EAF"/>
    <w:rsid w:val="00123DA9"/>
    <w:rsid w:val="0013062F"/>
    <w:rsid w:val="001347E1"/>
    <w:rsid w:val="00135003"/>
    <w:rsid w:val="00136F6E"/>
    <w:rsid w:val="00137BF9"/>
    <w:rsid w:val="0014204F"/>
    <w:rsid w:val="00142445"/>
    <w:rsid w:val="00142496"/>
    <w:rsid w:val="0014307B"/>
    <w:rsid w:val="00144700"/>
    <w:rsid w:val="001449DC"/>
    <w:rsid w:val="00145D41"/>
    <w:rsid w:val="00145F4D"/>
    <w:rsid w:val="001465C3"/>
    <w:rsid w:val="001473D1"/>
    <w:rsid w:val="00147C9F"/>
    <w:rsid w:val="00151384"/>
    <w:rsid w:val="00151D06"/>
    <w:rsid w:val="00152F2C"/>
    <w:rsid w:val="00154035"/>
    <w:rsid w:val="0015436E"/>
    <w:rsid w:val="00155C12"/>
    <w:rsid w:val="00162636"/>
    <w:rsid w:val="0016396F"/>
    <w:rsid w:val="00164925"/>
    <w:rsid w:val="00166A61"/>
    <w:rsid w:val="00167856"/>
    <w:rsid w:val="001704CF"/>
    <w:rsid w:val="00171E5A"/>
    <w:rsid w:val="001746C7"/>
    <w:rsid w:val="001750B5"/>
    <w:rsid w:val="0017560B"/>
    <w:rsid w:val="00175C99"/>
    <w:rsid w:val="00175D6F"/>
    <w:rsid w:val="00176C90"/>
    <w:rsid w:val="0017730B"/>
    <w:rsid w:val="001776A3"/>
    <w:rsid w:val="00181CCF"/>
    <w:rsid w:val="00182E46"/>
    <w:rsid w:val="00184655"/>
    <w:rsid w:val="00184CCE"/>
    <w:rsid w:val="001859B6"/>
    <w:rsid w:val="0018773F"/>
    <w:rsid w:val="001936A4"/>
    <w:rsid w:val="00193A1D"/>
    <w:rsid w:val="0019784E"/>
    <w:rsid w:val="001A01BB"/>
    <w:rsid w:val="001A1644"/>
    <w:rsid w:val="001A19B7"/>
    <w:rsid w:val="001A2090"/>
    <w:rsid w:val="001A47D0"/>
    <w:rsid w:val="001A5476"/>
    <w:rsid w:val="001A652A"/>
    <w:rsid w:val="001A7C06"/>
    <w:rsid w:val="001B2186"/>
    <w:rsid w:val="001B3029"/>
    <w:rsid w:val="001B36CE"/>
    <w:rsid w:val="001B5554"/>
    <w:rsid w:val="001B5E8A"/>
    <w:rsid w:val="001C10C9"/>
    <w:rsid w:val="001C161C"/>
    <w:rsid w:val="001C1B72"/>
    <w:rsid w:val="001C1EB4"/>
    <w:rsid w:val="001C2CB0"/>
    <w:rsid w:val="001C4828"/>
    <w:rsid w:val="001D161A"/>
    <w:rsid w:val="001D26E5"/>
    <w:rsid w:val="001D3E94"/>
    <w:rsid w:val="001D4C7A"/>
    <w:rsid w:val="001E1A1C"/>
    <w:rsid w:val="001E1E5E"/>
    <w:rsid w:val="001E27D8"/>
    <w:rsid w:val="001E337A"/>
    <w:rsid w:val="001E41C1"/>
    <w:rsid w:val="001E79B0"/>
    <w:rsid w:val="001F2A73"/>
    <w:rsid w:val="001F3416"/>
    <w:rsid w:val="001F3469"/>
    <w:rsid w:val="002014EE"/>
    <w:rsid w:val="002025E3"/>
    <w:rsid w:val="00204A6C"/>
    <w:rsid w:val="00205686"/>
    <w:rsid w:val="002121A0"/>
    <w:rsid w:val="00212953"/>
    <w:rsid w:val="00213135"/>
    <w:rsid w:val="002139A1"/>
    <w:rsid w:val="00214361"/>
    <w:rsid w:val="0022068A"/>
    <w:rsid w:val="002216CF"/>
    <w:rsid w:val="002239B6"/>
    <w:rsid w:val="00224BFB"/>
    <w:rsid w:val="002262C9"/>
    <w:rsid w:val="0022699B"/>
    <w:rsid w:val="002301B7"/>
    <w:rsid w:val="0023127F"/>
    <w:rsid w:val="002312EB"/>
    <w:rsid w:val="0023314F"/>
    <w:rsid w:val="00234B37"/>
    <w:rsid w:val="00241A35"/>
    <w:rsid w:val="0024378F"/>
    <w:rsid w:val="00246D35"/>
    <w:rsid w:val="00247923"/>
    <w:rsid w:val="00247F7D"/>
    <w:rsid w:val="0025156E"/>
    <w:rsid w:val="00251B8A"/>
    <w:rsid w:val="00251E9F"/>
    <w:rsid w:val="002526C9"/>
    <w:rsid w:val="00252F7B"/>
    <w:rsid w:val="00253F73"/>
    <w:rsid w:val="0025632D"/>
    <w:rsid w:val="00256533"/>
    <w:rsid w:val="002578C7"/>
    <w:rsid w:val="00261184"/>
    <w:rsid w:val="00262154"/>
    <w:rsid w:val="00264638"/>
    <w:rsid w:val="0026468D"/>
    <w:rsid w:val="00267591"/>
    <w:rsid w:val="0027014C"/>
    <w:rsid w:val="002705AB"/>
    <w:rsid w:val="00271DDF"/>
    <w:rsid w:val="00273BEC"/>
    <w:rsid w:val="00275097"/>
    <w:rsid w:val="002751A3"/>
    <w:rsid w:val="0027717C"/>
    <w:rsid w:val="00280808"/>
    <w:rsid w:val="00280A6D"/>
    <w:rsid w:val="00280EC7"/>
    <w:rsid w:val="00281FC1"/>
    <w:rsid w:val="00283602"/>
    <w:rsid w:val="00283B84"/>
    <w:rsid w:val="00284157"/>
    <w:rsid w:val="00285551"/>
    <w:rsid w:val="00286186"/>
    <w:rsid w:val="002921E1"/>
    <w:rsid w:val="0029284A"/>
    <w:rsid w:val="00293364"/>
    <w:rsid w:val="0029501D"/>
    <w:rsid w:val="002956A6"/>
    <w:rsid w:val="00295EAC"/>
    <w:rsid w:val="00296C85"/>
    <w:rsid w:val="00297A91"/>
    <w:rsid w:val="002A2FEB"/>
    <w:rsid w:val="002A52B8"/>
    <w:rsid w:val="002A6A56"/>
    <w:rsid w:val="002A6F92"/>
    <w:rsid w:val="002A7813"/>
    <w:rsid w:val="002B14B2"/>
    <w:rsid w:val="002B22C4"/>
    <w:rsid w:val="002B6BE7"/>
    <w:rsid w:val="002B7B06"/>
    <w:rsid w:val="002C26C0"/>
    <w:rsid w:val="002C277D"/>
    <w:rsid w:val="002C3C9A"/>
    <w:rsid w:val="002C3F64"/>
    <w:rsid w:val="002C4F86"/>
    <w:rsid w:val="002D0123"/>
    <w:rsid w:val="002D04A1"/>
    <w:rsid w:val="002D108D"/>
    <w:rsid w:val="002D2A2B"/>
    <w:rsid w:val="002D3181"/>
    <w:rsid w:val="002D3885"/>
    <w:rsid w:val="002D50B0"/>
    <w:rsid w:val="002D57E2"/>
    <w:rsid w:val="002D68D2"/>
    <w:rsid w:val="002E3999"/>
    <w:rsid w:val="002E44BB"/>
    <w:rsid w:val="002E4CA0"/>
    <w:rsid w:val="002E5507"/>
    <w:rsid w:val="002F05B4"/>
    <w:rsid w:val="002F088C"/>
    <w:rsid w:val="002F2610"/>
    <w:rsid w:val="002F2B60"/>
    <w:rsid w:val="002F6179"/>
    <w:rsid w:val="002F66CF"/>
    <w:rsid w:val="002F79B4"/>
    <w:rsid w:val="003048E7"/>
    <w:rsid w:val="0030638F"/>
    <w:rsid w:val="003069BA"/>
    <w:rsid w:val="003109C8"/>
    <w:rsid w:val="0031318A"/>
    <w:rsid w:val="00316338"/>
    <w:rsid w:val="00321895"/>
    <w:rsid w:val="00322E49"/>
    <w:rsid w:val="00323141"/>
    <w:rsid w:val="00327345"/>
    <w:rsid w:val="00331F9C"/>
    <w:rsid w:val="0033314D"/>
    <w:rsid w:val="00335780"/>
    <w:rsid w:val="0033680E"/>
    <w:rsid w:val="00337EAD"/>
    <w:rsid w:val="00343C7D"/>
    <w:rsid w:val="00344768"/>
    <w:rsid w:val="00344910"/>
    <w:rsid w:val="00347ADC"/>
    <w:rsid w:val="0035255C"/>
    <w:rsid w:val="003536C3"/>
    <w:rsid w:val="00354805"/>
    <w:rsid w:val="00354912"/>
    <w:rsid w:val="00357BF4"/>
    <w:rsid w:val="00357C41"/>
    <w:rsid w:val="0036201E"/>
    <w:rsid w:val="003630D2"/>
    <w:rsid w:val="00363D6E"/>
    <w:rsid w:val="00370685"/>
    <w:rsid w:val="003710D5"/>
    <w:rsid w:val="00371402"/>
    <w:rsid w:val="003723C3"/>
    <w:rsid w:val="00376EC8"/>
    <w:rsid w:val="0037735C"/>
    <w:rsid w:val="0037746D"/>
    <w:rsid w:val="003808B5"/>
    <w:rsid w:val="0038202B"/>
    <w:rsid w:val="0038454F"/>
    <w:rsid w:val="003866BB"/>
    <w:rsid w:val="00386804"/>
    <w:rsid w:val="003870FE"/>
    <w:rsid w:val="003878FE"/>
    <w:rsid w:val="00391F55"/>
    <w:rsid w:val="00392947"/>
    <w:rsid w:val="00394169"/>
    <w:rsid w:val="00394AA4"/>
    <w:rsid w:val="003958D5"/>
    <w:rsid w:val="0039619E"/>
    <w:rsid w:val="0039695B"/>
    <w:rsid w:val="0039759F"/>
    <w:rsid w:val="003A1FDB"/>
    <w:rsid w:val="003A49DD"/>
    <w:rsid w:val="003A5610"/>
    <w:rsid w:val="003A66A7"/>
    <w:rsid w:val="003A6E66"/>
    <w:rsid w:val="003A6F1F"/>
    <w:rsid w:val="003B171C"/>
    <w:rsid w:val="003B39F6"/>
    <w:rsid w:val="003B407E"/>
    <w:rsid w:val="003B7594"/>
    <w:rsid w:val="003C12C3"/>
    <w:rsid w:val="003C24E0"/>
    <w:rsid w:val="003C2F3B"/>
    <w:rsid w:val="003C5C92"/>
    <w:rsid w:val="003C7DB5"/>
    <w:rsid w:val="003D10B0"/>
    <w:rsid w:val="003D209B"/>
    <w:rsid w:val="003D328E"/>
    <w:rsid w:val="003D50C3"/>
    <w:rsid w:val="003D6079"/>
    <w:rsid w:val="003D6190"/>
    <w:rsid w:val="003D64E4"/>
    <w:rsid w:val="003D78D7"/>
    <w:rsid w:val="003D7DB1"/>
    <w:rsid w:val="003D7E3A"/>
    <w:rsid w:val="003D7E3C"/>
    <w:rsid w:val="003E0B71"/>
    <w:rsid w:val="003E38CF"/>
    <w:rsid w:val="003E3936"/>
    <w:rsid w:val="003F1D40"/>
    <w:rsid w:val="003F276F"/>
    <w:rsid w:val="003F33A1"/>
    <w:rsid w:val="003F45DC"/>
    <w:rsid w:val="003F5CAD"/>
    <w:rsid w:val="003F6758"/>
    <w:rsid w:val="003F7248"/>
    <w:rsid w:val="004005C0"/>
    <w:rsid w:val="004010DD"/>
    <w:rsid w:val="00401182"/>
    <w:rsid w:val="0040256C"/>
    <w:rsid w:val="00406E2A"/>
    <w:rsid w:val="0041136F"/>
    <w:rsid w:val="004124B8"/>
    <w:rsid w:val="004133F6"/>
    <w:rsid w:val="00413BD7"/>
    <w:rsid w:val="00413DB6"/>
    <w:rsid w:val="00414280"/>
    <w:rsid w:val="00414749"/>
    <w:rsid w:val="00421BA3"/>
    <w:rsid w:val="00421F46"/>
    <w:rsid w:val="00423450"/>
    <w:rsid w:val="004258B8"/>
    <w:rsid w:val="0042641A"/>
    <w:rsid w:val="00427778"/>
    <w:rsid w:val="00430144"/>
    <w:rsid w:val="00430222"/>
    <w:rsid w:val="00430795"/>
    <w:rsid w:val="004319FB"/>
    <w:rsid w:val="0043270B"/>
    <w:rsid w:val="004342F0"/>
    <w:rsid w:val="00435F5F"/>
    <w:rsid w:val="00436679"/>
    <w:rsid w:val="00436802"/>
    <w:rsid w:val="004405F8"/>
    <w:rsid w:val="004432F5"/>
    <w:rsid w:val="00450583"/>
    <w:rsid w:val="00451BA8"/>
    <w:rsid w:val="00452992"/>
    <w:rsid w:val="00452E43"/>
    <w:rsid w:val="004546AA"/>
    <w:rsid w:val="00462DC1"/>
    <w:rsid w:val="00463023"/>
    <w:rsid w:val="00463D94"/>
    <w:rsid w:val="00470952"/>
    <w:rsid w:val="004716A0"/>
    <w:rsid w:val="00472C90"/>
    <w:rsid w:val="00473C2D"/>
    <w:rsid w:val="00475BE8"/>
    <w:rsid w:val="00476391"/>
    <w:rsid w:val="00477D55"/>
    <w:rsid w:val="00482A86"/>
    <w:rsid w:val="00486603"/>
    <w:rsid w:val="00486DD6"/>
    <w:rsid w:val="004940C5"/>
    <w:rsid w:val="00496403"/>
    <w:rsid w:val="004A40E8"/>
    <w:rsid w:val="004A474F"/>
    <w:rsid w:val="004A7463"/>
    <w:rsid w:val="004A79AF"/>
    <w:rsid w:val="004A7D56"/>
    <w:rsid w:val="004B0180"/>
    <w:rsid w:val="004B01F9"/>
    <w:rsid w:val="004B3237"/>
    <w:rsid w:val="004B40D7"/>
    <w:rsid w:val="004B4525"/>
    <w:rsid w:val="004B46B6"/>
    <w:rsid w:val="004B5236"/>
    <w:rsid w:val="004B69B8"/>
    <w:rsid w:val="004C0FE8"/>
    <w:rsid w:val="004C10B5"/>
    <w:rsid w:val="004C2794"/>
    <w:rsid w:val="004C41A0"/>
    <w:rsid w:val="004C4D66"/>
    <w:rsid w:val="004C5A1F"/>
    <w:rsid w:val="004C6F53"/>
    <w:rsid w:val="004D07DE"/>
    <w:rsid w:val="004D29A9"/>
    <w:rsid w:val="004D37F9"/>
    <w:rsid w:val="004D5714"/>
    <w:rsid w:val="004D60C8"/>
    <w:rsid w:val="004D6145"/>
    <w:rsid w:val="004E18CC"/>
    <w:rsid w:val="004E25DF"/>
    <w:rsid w:val="004E3F79"/>
    <w:rsid w:val="004F0668"/>
    <w:rsid w:val="004F1135"/>
    <w:rsid w:val="004F5DEE"/>
    <w:rsid w:val="004F69C8"/>
    <w:rsid w:val="0050073A"/>
    <w:rsid w:val="005022FD"/>
    <w:rsid w:val="00504109"/>
    <w:rsid w:val="00505274"/>
    <w:rsid w:val="00510014"/>
    <w:rsid w:val="00516C27"/>
    <w:rsid w:val="00520D29"/>
    <w:rsid w:val="00522F03"/>
    <w:rsid w:val="00523FB5"/>
    <w:rsid w:val="005276CC"/>
    <w:rsid w:val="00530FC1"/>
    <w:rsid w:val="0053101B"/>
    <w:rsid w:val="00532B82"/>
    <w:rsid w:val="0053331F"/>
    <w:rsid w:val="005337A6"/>
    <w:rsid w:val="00535F92"/>
    <w:rsid w:val="00535FF1"/>
    <w:rsid w:val="00537669"/>
    <w:rsid w:val="00540D7B"/>
    <w:rsid w:val="00542983"/>
    <w:rsid w:val="0054363C"/>
    <w:rsid w:val="00543866"/>
    <w:rsid w:val="0054654E"/>
    <w:rsid w:val="005469DF"/>
    <w:rsid w:val="00546B3D"/>
    <w:rsid w:val="00547BCA"/>
    <w:rsid w:val="00551745"/>
    <w:rsid w:val="00553925"/>
    <w:rsid w:val="005539D1"/>
    <w:rsid w:val="005543FA"/>
    <w:rsid w:val="00554CA5"/>
    <w:rsid w:val="00555538"/>
    <w:rsid w:val="005624BD"/>
    <w:rsid w:val="005632B4"/>
    <w:rsid w:val="00564939"/>
    <w:rsid w:val="00565DD8"/>
    <w:rsid w:val="00566013"/>
    <w:rsid w:val="00566BAC"/>
    <w:rsid w:val="005703A2"/>
    <w:rsid w:val="00571816"/>
    <w:rsid w:val="00574D4C"/>
    <w:rsid w:val="00575F29"/>
    <w:rsid w:val="005760F6"/>
    <w:rsid w:val="00576E92"/>
    <w:rsid w:val="00577411"/>
    <w:rsid w:val="00580E5A"/>
    <w:rsid w:val="0058160F"/>
    <w:rsid w:val="00582F3A"/>
    <w:rsid w:val="00584118"/>
    <w:rsid w:val="00585AD8"/>
    <w:rsid w:val="00585BF7"/>
    <w:rsid w:val="00586C21"/>
    <w:rsid w:val="00586E9A"/>
    <w:rsid w:val="005870F2"/>
    <w:rsid w:val="00590A90"/>
    <w:rsid w:val="0059184D"/>
    <w:rsid w:val="00591C08"/>
    <w:rsid w:val="0059264C"/>
    <w:rsid w:val="0059315D"/>
    <w:rsid w:val="005939C8"/>
    <w:rsid w:val="00593FD0"/>
    <w:rsid w:val="005963E4"/>
    <w:rsid w:val="00596DC6"/>
    <w:rsid w:val="00596FCF"/>
    <w:rsid w:val="00597F9E"/>
    <w:rsid w:val="005A062B"/>
    <w:rsid w:val="005A074B"/>
    <w:rsid w:val="005A103B"/>
    <w:rsid w:val="005A4683"/>
    <w:rsid w:val="005A4F95"/>
    <w:rsid w:val="005A5F12"/>
    <w:rsid w:val="005B1902"/>
    <w:rsid w:val="005B1F47"/>
    <w:rsid w:val="005B3794"/>
    <w:rsid w:val="005B3AFF"/>
    <w:rsid w:val="005B53CD"/>
    <w:rsid w:val="005B5991"/>
    <w:rsid w:val="005B6B5E"/>
    <w:rsid w:val="005B717C"/>
    <w:rsid w:val="005B7E6C"/>
    <w:rsid w:val="005C04CB"/>
    <w:rsid w:val="005C0FDD"/>
    <w:rsid w:val="005C27F0"/>
    <w:rsid w:val="005C2AF0"/>
    <w:rsid w:val="005C2BD0"/>
    <w:rsid w:val="005C2F96"/>
    <w:rsid w:val="005C38FC"/>
    <w:rsid w:val="005C4176"/>
    <w:rsid w:val="005C5DFA"/>
    <w:rsid w:val="005C6785"/>
    <w:rsid w:val="005D0D57"/>
    <w:rsid w:val="005D1135"/>
    <w:rsid w:val="005D19B5"/>
    <w:rsid w:val="005D1B2C"/>
    <w:rsid w:val="005D69BC"/>
    <w:rsid w:val="005D6AF4"/>
    <w:rsid w:val="005D7F75"/>
    <w:rsid w:val="005E175A"/>
    <w:rsid w:val="005E1E8A"/>
    <w:rsid w:val="005E48D4"/>
    <w:rsid w:val="005E4A3B"/>
    <w:rsid w:val="005E4FB9"/>
    <w:rsid w:val="005E5C8D"/>
    <w:rsid w:val="005E765D"/>
    <w:rsid w:val="005F46D3"/>
    <w:rsid w:val="005F4B7F"/>
    <w:rsid w:val="005F4C92"/>
    <w:rsid w:val="005F6771"/>
    <w:rsid w:val="005F678B"/>
    <w:rsid w:val="005F7737"/>
    <w:rsid w:val="00600CE7"/>
    <w:rsid w:val="006011DF"/>
    <w:rsid w:val="00604C7F"/>
    <w:rsid w:val="00607759"/>
    <w:rsid w:val="00610561"/>
    <w:rsid w:val="00610EF9"/>
    <w:rsid w:val="006131D4"/>
    <w:rsid w:val="00614D22"/>
    <w:rsid w:val="0061525A"/>
    <w:rsid w:val="006162A3"/>
    <w:rsid w:val="006171AE"/>
    <w:rsid w:val="0062182B"/>
    <w:rsid w:val="00623159"/>
    <w:rsid w:val="0062382B"/>
    <w:rsid w:val="00625AD6"/>
    <w:rsid w:val="0062657B"/>
    <w:rsid w:val="00626A69"/>
    <w:rsid w:val="00626F2E"/>
    <w:rsid w:val="00627495"/>
    <w:rsid w:val="0063034C"/>
    <w:rsid w:val="00630BA1"/>
    <w:rsid w:val="00630F0A"/>
    <w:rsid w:val="006323D1"/>
    <w:rsid w:val="00635D99"/>
    <w:rsid w:val="00635F52"/>
    <w:rsid w:val="00636689"/>
    <w:rsid w:val="006368C3"/>
    <w:rsid w:val="00636E4F"/>
    <w:rsid w:val="0063792C"/>
    <w:rsid w:val="006400C5"/>
    <w:rsid w:val="00641AE6"/>
    <w:rsid w:val="0064274F"/>
    <w:rsid w:val="006448BD"/>
    <w:rsid w:val="00644E92"/>
    <w:rsid w:val="006450B1"/>
    <w:rsid w:val="00645E97"/>
    <w:rsid w:val="00646C6E"/>
    <w:rsid w:val="00653B5F"/>
    <w:rsid w:val="00655046"/>
    <w:rsid w:val="00656CC7"/>
    <w:rsid w:val="00656CC9"/>
    <w:rsid w:val="00661D59"/>
    <w:rsid w:val="00664236"/>
    <w:rsid w:val="00664AD7"/>
    <w:rsid w:val="00664FD1"/>
    <w:rsid w:val="006701C3"/>
    <w:rsid w:val="006728EC"/>
    <w:rsid w:val="0067405E"/>
    <w:rsid w:val="0067551C"/>
    <w:rsid w:val="006775DC"/>
    <w:rsid w:val="00680A25"/>
    <w:rsid w:val="00681165"/>
    <w:rsid w:val="00684854"/>
    <w:rsid w:val="00684A16"/>
    <w:rsid w:val="006853BD"/>
    <w:rsid w:val="00687FB2"/>
    <w:rsid w:val="0069056C"/>
    <w:rsid w:val="00690F30"/>
    <w:rsid w:val="00691D82"/>
    <w:rsid w:val="00694995"/>
    <w:rsid w:val="00696653"/>
    <w:rsid w:val="00696E93"/>
    <w:rsid w:val="006A274B"/>
    <w:rsid w:val="006A4EAD"/>
    <w:rsid w:val="006A786C"/>
    <w:rsid w:val="006B04A9"/>
    <w:rsid w:val="006B1FCB"/>
    <w:rsid w:val="006B4447"/>
    <w:rsid w:val="006B45B0"/>
    <w:rsid w:val="006C0793"/>
    <w:rsid w:val="006C24B1"/>
    <w:rsid w:val="006C2F57"/>
    <w:rsid w:val="006C3767"/>
    <w:rsid w:val="006C6958"/>
    <w:rsid w:val="006C6C28"/>
    <w:rsid w:val="006C7133"/>
    <w:rsid w:val="006D2BC6"/>
    <w:rsid w:val="006D7D1F"/>
    <w:rsid w:val="006E0DE8"/>
    <w:rsid w:val="006E374E"/>
    <w:rsid w:val="006E3B10"/>
    <w:rsid w:val="006E6641"/>
    <w:rsid w:val="006E68B1"/>
    <w:rsid w:val="006F3CD9"/>
    <w:rsid w:val="006F415B"/>
    <w:rsid w:val="006F4798"/>
    <w:rsid w:val="006F5BB3"/>
    <w:rsid w:val="006F5CC2"/>
    <w:rsid w:val="006F62E0"/>
    <w:rsid w:val="006F65E1"/>
    <w:rsid w:val="007002D5"/>
    <w:rsid w:val="00700BD2"/>
    <w:rsid w:val="007026FE"/>
    <w:rsid w:val="007036BC"/>
    <w:rsid w:val="00704EFD"/>
    <w:rsid w:val="00705B87"/>
    <w:rsid w:val="00707D15"/>
    <w:rsid w:val="00707F11"/>
    <w:rsid w:val="00711A3A"/>
    <w:rsid w:val="007120EF"/>
    <w:rsid w:val="0071533F"/>
    <w:rsid w:val="00715C3C"/>
    <w:rsid w:val="00722188"/>
    <w:rsid w:val="00723840"/>
    <w:rsid w:val="00725364"/>
    <w:rsid w:val="00727D15"/>
    <w:rsid w:val="00730118"/>
    <w:rsid w:val="00733E63"/>
    <w:rsid w:val="00734EFF"/>
    <w:rsid w:val="007412EE"/>
    <w:rsid w:val="007442B9"/>
    <w:rsid w:val="00744698"/>
    <w:rsid w:val="00745DC6"/>
    <w:rsid w:val="00747F53"/>
    <w:rsid w:val="007507DF"/>
    <w:rsid w:val="00757106"/>
    <w:rsid w:val="00760D55"/>
    <w:rsid w:val="00764000"/>
    <w:rsid w:val="0076406F"/>
    <w:rsid w:val="00764357"/>
    <w:rsid w:val="007671D0"/>
    <w:rsid w:val="0077077C"/>
    <w:rsid w:val="00772A43"/>
    <w:rsid w:val="007765EC"/>
    <w:rsid w:val="007858AC"/>
    <w:rsid w:val="00787F03"/>
    <w:rsid w:val="00790409"/>
    <w:rsid w:val="00792170"/>
    <w:rsid w:val="007A098F"/>
    <w:rsid w:val="007A44E1"/>
    <w:rsid w:val="007A538D"/>
    <w:rsid w:val="007A5559"/>
    <w:rsid w:val="007A57F3"/>
    <w:rsid w:val="007A6212"/>
    <w:rsid w:val="007B092F"/>
    <w:rsid w:val="007B448C"/>
    <w:rsid w:val="007B6399"/>
    <w:rsid w:val="007B6541"/>
    <w:rsid w:val="007C0DDD"/>
    <w:rsid w:val="007C5D76"/>
    <w:rsid w:val="007D0F36"/>
    <w:rsid w:val="007D28B3"/>
    <w:rsid w:val="007D30EC"/>
    <w:rsid w:val="007D3162"/>
    <w:rsid w:val="007D4ED9"/>
    <w:rsid w:val="007D730A"/>
    <w:rsid w:val="007E0200"/>
    <w:rsid w:val="007E0DAD"/>
    <w:rsid w:val="007E2FC7"/>
    <w:rsid w:val="007E4BA0"/>
    <w:rsid w:val="007E4C40"/>
    <w:rsid w:val="007E66C5"/>
    <w:rsid w:val="007E73DA"/>
    <w:rsid w:val="007E7507"/>
    <w:rsid w:val="007F0AAB"/>
    <w:rsid w:val="007F0EA0"/>
    <w:rsid w:val="007F53EB"/>
    <w:rsid w:val="007F74F0"/>
    <w:rsid w:val="007F7A12"/>
    <w:rsid w:val="0080134F"/>
    <w:rsid w:val="0080296A"/>
    <w:rsid w:val="00802C34"/>
    <w:rsid w:val="0080385B"/>
    <w:rsid w:val="00803A90"/>
    <w:rsid w:val="00806A73"/>
    <w:rsid w:val="00807FE5"/>
    <w:rsid w:val="0081096C"/>
    <w:rsid w:val="008116FA"/>
    <w:rsid w:val="00812FF8"/>
    <w:rsid w:val="008131D8"/>
    <w:rsid w:val="0081329D"/>
    <w:rsid w:val="008148C5"/>
    <w:rsid w:val="008155D5"/>
    <w:rsid w:val="00815858"/>
    <w:rsid w:val="008167A5"/>
    <w:rsid w:val="00817915"/>
    <w:rsid w:val="00821F39"/>
    <w:rsid w:val="008224A2"/>
    <w:rsid w:val="00824988"/>
    <w:rsid w:val="00827E81"/>
    <w:rsid w:val="00830318"/>
    <w:rsid w:val="008331CD"/>
    <w:rsid w:val="00833BF4"/>
    <w:rsid w:val="0083551A"/>
    <w:rsid w:val="00847401"/>
    <w:rsid w:val="008500F2"/>
    <w:rsid w:val="00850B6C"/>
    <w:rsid w:val="0085249D"/>
    <w:rsid w:val="00853DD5"/>
    <w:rsid w:val="00856BB9"/>
    <w:rsid w:val="00856CE9"/>
    <w:rsid w:val="00860D4E"/>
    <w:rsid w:val="00864833"/>
    <w:rsid w:val="0086743D"/>
    <w:rsid w:val="00867A3B"/>
    <w:rsid w:val="00870E38"/>
    <w:rsid w:val="00873FD3"/>
    <w:rsid w:val="00874047"/>
    <w:rsid w:val="00877ABC"/>
    <w:rsid w:val="00887D5F"/>
    <w:rsid w:val="00890528"/>
    <w:rsid w:val="008906CF"/>
    <w:rsid w:val="0089432C"/>
    <w:rsid w:val="0089688D"/>
    <w:rsid w:val="00896D62"/>
    <w:rsid w:val="008A0F1C"/>
    <w:rsid w:val="008A10BF"/>
    <w:rsid w:val="008A142B"/>
    <w:rsid w:val="008A1890"/>
    <w:rsid w:val="008A3693"/>
    <w:rsid w:val="008A42AA"/>
    <w:rsid w:val="008A469E"/>
    <w:rsid w:val="008A4F6F"/>
    <w:rsid w:val="008A5504"/>
    <w:rsid w:val="008A62D0"/>
    <w:rsid w:val="008B2847"/>
    <w:rsid w:val="008B28CF"/>
    <w:rsid w:val="008B69DB"/>
    <w:rsid w:val="008B6FB7"/>
    <w:rsid w:val="008B7524"/>
    <w:rsid w:val="008B7637"/>
    <w:rsid w:val="008C0A81"/>
    <w:rsid w:val="008C100B"/>
    <w:rsid w:val="008C1481"/>
    <w:rsid w:val="008C1738"/>
    <w:rsid w:val="008C5260"/>
    <w:rsid w:val="008C7A05"/>
    <w:rsid w:val="008D47CF"/>
    <w:rsid w:val="008D56BD"/>
    <w:rsid w:val="008D56E6"/>
    <w:rsid w:val="008D6B7F"/>
    <w:rsid w:val="008D7A77"/>
    <w:rsid w:val="008E2060"/>
    <w:rsid w:val="008E40A7"/>
    <w:rsid w:val="008E79DD"/>
    <w:rsid w:val="008E7FE3"/>
    <w:rsid w:val="008F04A2"/>
    <w:rsid w:val="008F6834"/>
    <w:rsid w:val="009008F4"/>
    <w:rsid w:val="00901705"/>
    <w:rsid w:val="00902EED"/>
    <w:rsid w:val="009035F7"/>
    <w:rsid w:val="009045C8"/>
    <w:rsid w:val="00904CBF"/>
    <w:rsid w:val="00905EEB"/>
    <w:rsid w:val="009064DD"/>
    <w:rsid w:val="0090700E"/>
    <w:rsid w:val="009071B2"/>
    <w:rsid w:val="009072DC"/>
    <w:rsid w:val="00907783"/>
    <w:rsid w:val="009101B1"/>
    <w:rsid w:val="00913EBC"/>
    <w:rsid w:val="0091582B"/>
    <w:rsid w:val="00916135"/>
    <w:rsid w:val="00917CE6"/>
    <w:rsid w:val="009229C4"/>
    <w:rsid w:val="00924F9E"/>
    <w:rsid w:val="009258F2"/>
    <w:rsid w:val="00927A2D"/>
    <w:rsid w:val="0093007E"/>
    <w:rsid w:val="0093147E"/>
    <w:rsid w:val="00935120"/>
    <w:rsid w:val="00935328"/>
    <w:rsid w:val="00936689"/>
    <w:rsid w:val="009372B8"/>
    <w:rsid w:val="00940780"/>
    <w:rsid w:val="00946180"/>
    <w:rsid w:val="00947250"/>
    <w:rsid w:val="009478FE"/>
    <w:rsid w:val="009479B4"/>
    <w:rsid w:val="00950D1C"/>
    <w:rsid w:val="00950FB1"/>
    <w:rsid w:val="00954192"/>
    <w:rsid w:val="0095458E"/>
    <w:rsid w:val="009569E3"/>
    <w:rsid w:val="00956F5D"/>
    <w:rsid w:val="00957634"/>
    <w:rsid w:val="00960310"/>
    <w:rsid w:val="00960FBE"/>
    <w:rsid w:val="009619C1"/>
    <w:rsid w:val="00961B22"/>
    <w:rsid w:val="00963066"/>
    <w:rsid w:val="009653F7"/>
    <w:rsid w:val="00966905"/>
    <w:rsid w:val="00970E20"/>
    <w:rsid w:val="009717D7"/>
    <w:rsid w:val="009724DE"/>
    <w:rsid w:val="00972A4F"/>
    <w:rsid w:val="0097357C"/>
    <w:rsid w:val="00973789"/>
    <w:rsid w:val="00975B0F"/>
    <w:rsid w:val="00976680"/>
    <w:rsid w:val="00976C06"/>
    <w:rsid w:val="0097778E"/>
    <w:rsid w:val="00985EDA"/>
    <w:rsid w:val="00987652"/>
    <w:rsid w:val="009901CC"/>
    <w:rsid w:val="00991D65"/>
    <w:rsid w:val="00994123"/>
    <w:rsid w:val="00994B67"/>
    <w:rsid w:val="00995814"/>
    <w:rsid w:val="00995927"/>
    <w:rsid w:val="0099688D"/>
    <w:rsid w:val="009A1483"/>
    <w:rsid w:val="009A55E1"/>
    <w:rsid w:val="009A62F8"/>
    <w:rsid w:val="009A63E5"/>
    <w:rsid w:val="009B36BF"/>
    <w:rsid w:val="009B4166"/>
    <w:rsid w:val="009B4E81"/>
    <w:rsid w:val="009B65C9"/>
    <w:rsid w:val="009B7F86"/>
    <w:rsid w:val="009B7FD8"/>
    <w:rsid w:val="009C0CA0"/>
    <w:rsid w:val="009C1924"/>
    <w:rsid w:val="009C2CEB"/>
    <w:rsid w:val="009C735B"/>
    <w:rsid w:val="009D3981"/>
    <w:rsid w:val="009D3A95"/>
    <w:rsid w:val="009D3D48"/>
    <w:rsid w:val="009D43E3"/>
    <w:rsid w:val="009D5446"/>
    <w:rsid w:val="009D5597"/>
    <w:rsid w:val="009D57C7"/>
    <w:rsid w:val="009D7E3A"/>
    <w:rsid w:val="009E05A4"/>
    <w:rsid w:val="009E1493"/>
    <w:rsid w:val="009E2AD2"/>
    <w:rsid w:val="009E2BBE"/>
    <w:rsid w:val="009E2E2A"/>
    <w:rsid w:val="009E2E62"/>
    <w:rsid w:val="009E3927"/>
    <w:rsid w:val="009E40F0"/>
    <w:rsid w:val="009E6229"/>
    <w:rsid w:val="009E6FAA"/>
    <w:rsid w:val="009E7230"/>
    <w:rsid w:val="009E7C59"/>
    <w:rsid w:val="009F0492"/>
    <w:rsid w:val="009F12EE"/>
    <w:rsid w:val="009F3A05"/>
    <w:rsid w:val="009F45E8"/>
    <w:rsid w:val="009F52D4"/>
    <w:rsid w:val="009F7285"/>
    <w:rsid w:val="009F7BE2"/>
    <w:rsid w:val="00A00936"/>
    <w:rsid w:val="00A05A21"/>
    <w:rsid w:val="00A125B9"/>
    <w:rsid w:val="00A154E3"/>
    <w:rsid w:val="00A160A9"/>
    <w:rsid w:val="00A17B03"/>
    <w:rsid w:val="00A17C6B"/>
    <w:rsid w:val="00A205D6"/>
    <w:rsid w:val="00A22B22"/>
    <w:rsid w:val="00A22D6D"/>
    <w:rsid w:val="00A24165"/>
    <w:rsid w:val="00A24DA6"/>
    <w:rsid w:val="00A25424"/>
    <w:rsid w:val="00A27CEB"/>
    <w:rsid w:val="00A3086A"/>
    <w:rsid w:val="00A3109C"/>
    <w:rsid w:val="00A313C2"/>
    <w:rsid w:val="00A33587"/>
    <w:rsid w:val="00A356E2"/>
    <w:rsid w:val="00A35DB3"/>
    <w:rsid w:val="00A37089"/>
    <w:rsid w:val="00A406C1"/>
    <w:rsid w:val="00A43C21"/>
    <w:rsid w:val="00A44258"/>
    <w:rsid w:val="00A46BAF"/>
    <w:rsid w:val="00A52A55"/>
    <w:rsid w:val="00A54D1C"/>
    <w:rsid w:val="00A55166"/>
    <w:rsid w:val="00A5656F"/>
    <w:rsid w:val="00A566D0"/>
    <w:rsid w:val="00A57419"/>
    <w:rsid w:val="00A57879"/>
    <w:rsid w:val="00A57E2A"/>
    <w:rsid w:val="00A60961"/>
    <w:rsid w:val="00A67607"/>
    <w:rsid w:val="00A676F3"/>
    <w:rsid w:val="00A67CD0"/>
    <w:rsid w:val="00A717EB"/>
    <w:rsid w:val="00A729FA"/>
    <w:rsid w:val="00A72E16"/>
    <w:rsid w:val="00A72EC8"/>
    <w:rsid w:val="00A73D05"/>
    <w:rsid w:val="00A74913"/>
    <w:rsid w:val="00A74B7C"/>
    <w:rsid w:val="00A7698C"/>
    <w:rsid w:val="00A76B23"/>
    <w:rsid w:val="00A802B0"/>
    <w:rsid w:val="00A81AAF"/>
    <w:rsid w:val="00A826C4"/>
    <w:rsid w:val="00A83673"/>
    <w:rsid w:val="00A84E50"/>
    <w:rsid w:val="00A84F97"/>
    <w:rsid w:val="00A86D53"/>
    <w:rsid w:val="00A8741A"/>
    <w:rsid w:val="00A87529"/>
    <w:rsid w:val="00A92032"/>
    <w:rsid w:val="00A95683"/>
    <w:rsid w:val="00A972BE"/>
    <w:rsid w:val="00A97F4F"/>
    <w:rsid w:val="00AA0B74"/>
    <w:rsid w:val="00AA1789"/>
    <w:rsid w:val="00AA1F69"/>
    <w:rsid w:val="00AA2B7F"/>
    <w:rsid w:val="00AA4B07"/>
    <w:rsid w:val="00AA52DE"/>
    <w:rsid w:val="00AA570D"/>
    <w:rsid w:val="00AA5767"/>
    <w:rsid w:val="00AA61B0"/>
    <w:rsid w:val="00AB24CB"/>
    <w:rsid w:val="00AB3011"/>
    <w:rsid w:val="00AB3C34"/>
    <w:rsid w:val="00AB3CD5"/>
    <w:rsid w:val="00AB4CB7"/>
    <w:rsid w:val="00AB536D"/>
    <w:rsid w:val="00AB5D4E"/>
    <w:rsid w:val="00AB5FCB"/>
    <w:rsid w:val="00AB61F6"/>
    <w:rsid w:val="00AB68EA"/>
    <w:rsid w:val="00AC1347"/>
    <w:rsid w:val="00AC281E"/>
    <w:rsid w:val="00AC3558"/>
    <w:rsid w:val="00AC427B"/>
    <w:rsid w:val="00AC459B"/>
    <w:rsid w:val="00AC5BE2"/>
    <w:rsid w:val="00AC62A7"/>
    <w:rsid w:val="00AD019D"/>
    <w:rsid w:val="00AD18BA"/>
    <w:rsid w:val="00AD1EA0"/>
    <w:rsid w:val="00AD3732"/>
    <w:rsid w:val="00AD5742"/>
    <w:rsid w:val="00AD7E3B"/>
    <w:rsid w:val="00AE0A5E"/>
    <w:rsid w:val="00AE0D9B"/>
    <w:rsid w:val="00AE75D4"/>
    <w:rsid w:val="00AF0E6C"/>
    <w:rsid w:val="00AF4395"/>
    <w:rsid w:val="00AF5E7C"/>
    <w:rsid w:val="00AF61AE"/>
    <w:rsid w:val="00AF66A6"/>
    <w:rsid w:val="00AF72FB"/>
    <w:rsid w:val="00B02FEA"/>
    <w:rsid w:val="00B03FDB"/>
    <w:rsid w:val="00B04255"/>
    <w:rsid w:val="00B05C29"/>
    <w:rsid w:val="00B05DF4"/>
    <w:rsid w:val="00B07BA6"/>
    <w:rsid w:val="00B110DE"/>
    <w:rsid w:val="00B117BD"/>
    <w:rsid w:val="00B152F2"/>
    <w:rsid w:val="00B17D66"/>
    <w:rsid w:val="00B20BAF"/>
    <w:rsid w:val="00B24B6D"/>
    <w:rsid w:val="00B2685C"/>
    <w:rsid w:val="00B26B3A"/>
    <w:rsid w:val="00B27528"/>
    <w:rsid w:val="00B302C4"/>
    <w:rsid w:val="00B327E8"/>
    <w:rsid w:val="00B34E79"/>
    <w:rsid w:val="00B3651C"/>
    <w:rsid w:val="00B36D79"/>
    <w:rsid w:val="00B37B72"/>
    <w:rsid w:val="00B37D45"/>
    <w:rsid w:val="00B42887"/>
    <w:rsid w:val="00B46762"/>
    <w:rsid w:val="00B46C69"/>
    <w:rsid w:val="00B47719"/>
    <w:rsid w:val="00B5049C"/>
    <w:rsid w:val="00B51333"/>
    <w:rsid w:val="00B52CCF"/>
    <w:rsid w:val="00B547E2"/>
    <w:rsid w:val="00B55EC7"/>
    <w:rsid w:val="00B602F0"/>
    <w:rsid w:val="00B60974"/>
    <w:rsid w:val="00B60DBC"/>
    <w:rsid w:val="00B63145"/>
    <w:rsid w:val="00B6445F"/>
    <w:rsid w:val="00B73907"/>
    <w:rsid w:val="00B7484B"/>
    <w:rsid w:val="00B74947"/>
    <w:rsid w:val="00B81485"/>
    <w:rsid w:val="00B81623"/>
    <w:rsid w:val="00B82751"/>
    <w:rsid w:val="00B844FD"/>
    <w:rsid w:val="00B866BD"/>
    <w:rsid w:val="00B93142"/>
    <w:rsid w:val="00B93A20"/>
    <w:rsid w:val="00B96E08"/>
    <w:rsid w:val="00BA462A"/>
    <w:rsid w:val="00BA62A6"/>
    <w:rsid w:val="00BB0190"/>
    <w:rsid w:val="00BB11DE"/>
    <w:rsid w:val="00BB17E1"/>
    <w:rsid w:val="00BB4925"/>
    <w:rsid w:val="00BB74CB"/>
    <w:rsid w:val="00BC1C17"/>
    <w:rsid w:val="00BC5EA9"/>
    <w:rsid w:val="00BC68AC"/>
    <w:rsid w:val="00BD0D32"/>
    <w:rsid w:val="00BD3785"/>
    <w:rsid w:val="00BD5BDD"/>
    <w:rsid w:val="00BD6269"/>
    <w:rsid w:val="00BE29B7"/>
    <w:rsid w:val="00BE6BB9"/>
    <w:rsid w:val="00BE709B"/>
    <w:rsid w:val="00BE7981"/>
    <w:rsid w:val="00BF27CF"/>
    <w:rsid w:val="00BF38CC"/>
    <w:rsid w:val="00BF799D"/>
    <w:rsid w:val="00BF7A44"/>
    <w:rsid w:val="00C00BA0"/>
    <w:rsid w:val="00C025A8"/>
    <w:rsid w:val="00C03C0A"/>
    <w:rsid w:val="00C07CDF"/>
    <w:rsid w:val="00C11B9E"/>
    <w:rsid w:val="00C20C51"/>
    <w:rsid w:val="00C22AA0"/>
    <w:rsid w:val="00C22B4B"/>
    <w:rsid w:val="00C239F4"/>
    <w:rsid w:val="00C23A65"/>
    <w:rsid w:val="00C26E91"/>
    <w:rsid w:val="00C300CB"/>
    <w:rsid w:val="00C307F6"/>
    <w:rsid w:val="00C31415"/>
    <w:rsid w:val="00C31DB0"/>
    <w:rsid w:val="00C321A6"/>
    <w:rsid w:val="00C333EC"/>
    <w:rsid w:val="00C33722"/>
    <w:rsid w:val="00C34050"/>
    <w:rsid w:val="00C34C8D"/>
    <w:rsid w:val="00C34D7C"/>
    <w:rsid w:val="00C35C37"/>
    <w:rsid w:val="00C42C06"/>
    <w:rsid w:val="00C43207"/>
    <w:rsid w:val="00C43A0F"/>
    <w:rsid w:val="00C45297"/>
    <w:rsid w:val="00C476A0"/>
    <w:rsid w:val="00C47BF5"/>
    <w:rsid w:val="00C47E19"/>
    <w:rsid w:val="00C50C5B"/>
    <w:rsid w:val="00C51E0D"/>
    <w:rsid w:val="00C522E0"/>
    <w:rsid w:val="00C5233D"/>
    <w:rsid w:val="00C53CD0"/>
    <w:rsid w:val="00C544F2"/>
    <w:rsid w:val="00C574E8"/>
    <w:rsid w:val="00C60976"/>
    <w:rsid w:val="00C60FC3"/>
    <w:rsid w:val="00C61ACD"/>
    <w:rsid w:val="00C61C92"/>
    <w:rsid w:val="00C62ED9"/>
    <w:rsid w:val="00C66BAB"/>
    <w:rsid w:val="00C67774"/>
    <w:rsid w:val="00C717A3"/>
    <w:rsid w:val="00C73260"/>
    <w:rsid w:val="00C762D3"/>
    <w:rsid w:val="00C7774F"/>
    <w:rsid w:val="00C8058F"/>
    <w:rsid w:val="00C80892"/>
    <w:rsid w:val="00C838BF"/>
    <w:rsid w:val="00C83A7A"/>
    <w:rsid w:val="00C8755C"/>
    <w:rsid w:val="00C87E33"/>
    <w:rsid w:val="00C919F7"/>
    <w:rsid w:val="00C93F75"/>
    <w:rsid w:val="00C9465E"/>
    <w:rsid w:val="00C96C20"/>
    <w:rsid w:val="00C96C75"/>
    <w:rsid w:val="00CA24F6"/>
    <w:rsid w:val="00CA31C4"/>
    <w:rsid w:val="00CA3250"/>
    <w:rsid w:val="00CA46E7"/>
    <w:rsid w:val="00CA55DB"/>
    <w:rsid w:val="00CA6318"/>
    <w:rsid w:val="00CB1297"/>
    <w:rsid w:val="00CB12A9"/>
    <w:rsid w:val="00CB1BFC"/>
    <w:rsid w:val="00CB1F2A"/>
    <w:rsid w:val="00CB272C"/>
    <w:rsid w:val="00CB36F0"/>
    <w:rsid w:val="00CB37A8"/>
    <w:rsid w:val="00CB4F61"/>
    <w:rsid w:val="00CB7FB6"/>
    <w:rsid w:val="00CC32DD"/>
    <w:rsid w:val="00CC41A9"/>
    <w:rsid w:val="00CC6D6F"/>
    <w:rsid w:val="00CC71A1"/>
    <w:rsid w:val="00CD20D9"/>
    <w:rsid w:val="00CD2347"/>
    <w:rsid w:val="00CD2722"/>
    <w:rsid w:val="00CD3BCC"/>
    <w:rsid w:val="00CD41E2"/>
    <w:rsid w:val="00CD5B74"/>
    <w:rsid w:val="00CD740A"/>
    <w:rsid w:val="00CE1A8A"/>
    <w:rsid w:val="00CE290E"/>
    <w:rsid w:val="00CE3B06"/>
    <w:rsid w:val="00CE4D3A"/>
    <w:rsid w:val="00CE6B5D"/>
    <w:rsid w:val="00CE6DBF"/>
    <w:rsid w:val="00CF4F77"/>
    <w:rsid w:val="00CF6E92"/>
    <w:rsid w:val="00CF7DC3"/>
    <w:rsid w:val="00D00887"/>
    <w:rsid w:val="00D019B0"/>
    <w:rsid w:val="00D03B54"/>
    <w:rsid w:val="00D12DBA"/>
    <w:rsid w:val="00D134B5"/>
    <w:rsid w:val="00D165C3"/>
    <w:rsid w:val="00D16674"/>
    <w:rsid w:val="00D16C69"/>
    <w:rsid w:val="00D17E9F"/>
    <w:rsid w:val="00D2370E"/>
    <w:rsid w:val="00D25BDB"/>
    <w:rsid w:val="00D25E2B"/>
    <w:rsid w:val="00D25F09"/>
    <w:rsid w:val="00D2602F"/>
    <w:rsid w:val="00D26B13"/>
    <w:rsid w:val="00D33B5F"/>
    <w:rsid w:val="00D35193"/>
    <w:rsid w:val="00D35ACF"/>
    <w:rsid w:val="00D40E17"/>
    <w:rsid w:val="00D41010"/>
    <w:rsid w:val="00D417DB"/>
    <w:rsid w:val="00D41FA0"/>
    <w:rsid w:val="00D420B4"/>
    <w:rsid w:val="00D42D16"/>
    <w:rsid w:val="00D445F1"/>
    <w:rsid w:val="00D4524F"/>
    <w:rsid w:val="00D4598E"/>
    <w:rsid w:val="00D4655A"/>
    <w:rsid w:val="00D47867"/>
    <w:rsid w:val="00D50D63"/>
    <w:rsid w:val="00D50DDE"/>
    <w:rsid w:val="00D52478"/>
    <w:rsid w:val="00D57E50"/>
    <w:rsid w:val="00D60894"/>
    <w:rsid w:val="00D60D01"/>
    <w:rsid w:val="00D60D4D"/>
    <w:rsid w:val="00D66950"/>
    <w:rsid w:val="00D71DE8"/>
    <w:rsid w:val="00D73285"/>
    <w:rsid w:val="00D74315"/>
    <w:rsid w:val="00D759FF"/>
    <w:rsid w:val="00D76EA0"/>
    <w:rsid w:val="00D773D9"/>
    <w:rsid w:val="00D77787"/>
    <w:rsid w:val="00D837E1"/>
    <w:rsid w:val="00D8411F"/>
    <w:rsid w:val="00D843F9"/>
    <w:rsid w:val="00D8689B"/>
    <w:rsid w:val="00D870B5"/>
    <w:rsid w:val="00D9035E"/>
    <w:rsid w:val="00D93BE7"/>
    <w:rsid w:val="00DA018F"/>
    <w:rsid w:val="00DA234A"/>
    <w:rsid w:val="00DA6CD4"/>
    <w:rsid w:val="00DB0020"/>
    <w:rsid w:val="00DB3909"/>
    <w:rsid w:val="00DB422A"/>
    <w:rsid w:val="00DB779E"/>
    <w:rsid w:val="00DC01A6"/>
    <w:rsid w:val="00DC0EA8"/>
    <w:rsid w:val="00DC1E94"/>
    <w:rsid w:val="00DC26C7"/>
    <w:rsid w:val="00DC2A38"/>
    <w:rsid w:val="00DC31F0"/>
    <w:rsid w:val="00DC4695"/>
    <w:rsid w:val="00DC5D6D"/>
    <w:rsid w:val="00DC6EA3"/>
    <w:rsid w:val="00DC6F20"/>
    <w:rsid w:val="00DC7366"/>
    <w:rsid w:val="00DD0BC9"/>
    <w:rsid w:val="00DD3493"/>
    <w:rsid w:val="00DD76E6"/>
    <w:rsid w:val="00DE10B5"/>
    <w:rsid w:val="00DE2371"/>
    <w:rsid w:val="00DE2510"/>
    <w:rsid w:val="00DE265D"/>
    <w:rsid w:val="00DE3761"/>
    <w:rsid w:val="00DE43EA"/>
    <w:rsid w:val="00DE472B"/>
    <w:rsid w:val="00DE491E"/>
    <w:rsid w:val="00DE4FFB"/>
    <w:rsid w:val="00DF09EC"/>
    <w:rsid w:val="00DF1745"/>
    <w:rsid w:val="00DF27A8"/>
    <w:rsid w:val="00DF2CFE"/>
    <w:rsid w:val="00E001E3"/>
    <w:rsid w:val="00E034AC"/>
    <w:rsid w:val="00E04CF2"/>
    <w:rsid w:val="00E05B25"/>
    <w:rsid w:val="00E07307"/>
    <w:rsid w:val="00E13FBB"/>
    <w:rsid w:val="00E140F3"/>
    <w:rsid w:val="00E14D2F"/>
    <w:rsid w:val="00E166A3"/>
    <w:rsid w:val="00E16B10"/>
    <w:rsid w:val="00E17BDC"/>
    <w:rsid w:val="00E207C9"/>
    <w:rsid w:val="00E2334D"/>
    <w:rsid w:val="00E24A6E"/>
    <w:rsid w:val="00E25A99"/>
    <w:rsid w:val="00E27098"/>
    <w:rsid w:val="00E27FCD"/>
    <w:rsid w:val="00E302A3"/>
    <w:rsid w:val="00E30EF2"/>
    <w:rsid w:val="00E31462"/>
    <w:rsid w:val="00E33838"/>
    <w:rsid w:val="00E34ABF"/>
    <w:rsid w:val="00E40B2D"/>
    <w:rsid w:val="00E41A2A"/>
    <w:rsid w:val="00E42892"/>
    <w:rsid w:val="00E431A4"/>
    <w:rsid w:val="00E442A0"/>
    <w:rsid w:val="00E4452C"/>
    <w:rsid w:val="00E44B27"/>
    <w:rsid w:val="00E46115"/>
    <w:rsid w:val="00E46633"/>
    <w:rsid w:val="00E47721"/>
    <w:rsid w:val="00E51F0A"/>
    <w:rsid w:val="00E531AA"/>
    <w:rsid w:val="00E53953"/>
    <w:rsid w:val="00E54F0B"/>
    <w:rsid w:val="00E550DE"/>
    <w:rsid w:val="00E55FF7"/>
    <w:rsid w:val="00E57CD5"/>
    <w:rsid w:val="00E614B4"/>
    <w:rsid w:val="00E620FE"/>
    <w:rsid w:val="00E6319A"/>
    <w:rsid w:val="00E643D7"/>
    <w:rsid w:val="00E64696"/>
    <w:rsid w:val="00E707F7"/>
    <w:rsid w:val="00E716CE"/>
    <w:rsid w:val="00E71B35"/>
    <w:rsid w:val="00E7370A"/>
    <w:rsid w:val="00E742C0"/>
    <w:rsid w:val="00E7530D"/>
    <w:rsid w:val="00E75B8E"/>
    <w:rsid w:val="00E76058"/>
    <w:rsid w:val="00E76B92"/>
    <w:rsid w:val="00E7765A"/>
    <w:rsid w:val="00E81521"/>
    <w:rsid w:val="00E8340E"/>
    <w:rsid w:val="00E83413"/>
    <w:rsid w:val="00E8420D"/>
    <w:rsid w:val="00E844E4"/>
    <w:rsid w:val="00E87B30"/>
    <w:rsid w:val="00E9061A"/>
    <w:rsid w:val="00E911A7"/>
    <w:rsid w:val="00E93B43"/>
    <w:rsid w:val="00E94C31"/>
    <w:rsid w:val="00E9535C"/>
    <w:rsid w:val="00E9743A"/>
    <w:rsid w:val="00E9775F"/>
    <w:rsid w:val="00EA006A"/>
    <w:rsid w:val="00EA297D"/>
    <w:rsid w:val="00EA421D"/>
    <w:rsid w:val="00EA4A22"/>
    <w:rsid w:val="00EA4F26"/>
    <w:rsid w:val="00EA53B7"/>
    <w:rsid w:val="00EA6770"/>
    <w:rsid w:val="00EB2665"/>
    <w:rsid w:val="00EB4980"/>
    <w:rsid w:val="00EC55BC"/>
    <w:rsid w:val="00EC59B9"/>
    <w:rsid w:val="00EC617B"/>
    <w:rsid w:val="00EC6F24"/>
    <w:rsid w:val="00ED0285"/>
    <w:rsid w:val="00ED02E4"/>
    <w:rsid w:val="00ED0A54"/>
    <w:rsid w:val="00ED0AA3"/>
    <w:rsid w:val="00ED0C65"/>
    <w:rsid w:val="00ED1BB5"/>
    <w:rsid w:val="00ED4C37"/>
    <w:rsid w:val="00ED4D45"/>
    <w:rsid w:val="00ED6BE6"/>
    <w:rsid w:val="00ED766C"/>
    <w:rsid w:val="00EE1348"/>
    <w:rsid w:val="00EE3CFC"/>
    <w:rsid w:val="00EE5454"/>
    <w:rsid w:val="00EF0CD3"/>
    <w:rsid w:val="00EF1919"/>
    <w:rsid w:val="00EF19BC"/>
    <w:rsid w:val="00EF274B"/>
    <w:rsid w:val="00EF504B"/>
    <w:rsid w:val="00EF69EC"/>
    <w:rsid w:val="00EF6E6A"/>
    <w:rsid w:val="00EF7C95"/>
    <w:rsid w:val="00F00B3E"/>
    <w:rsid w:val="00F02353"/>
    <w:rsid w:val="00F041C0"/>
    <w:rsid w:val="00F0499C"/>
    <w:rsid w:val="00F05643"/>
    <w:rsid w:val="00F06130"/>
    <w:rsid w:val="00F07A7C"/>
    <w:rsid w:val="00F11211"/>
    <w:rsid w:val="00F15E39"/>
    <w:rsid w:val="00F16166"/>
    <w:rsid w:val="00F17BD8"/>
    <w:rsid w:val="00F17DA7"/>
    <w:rsid w:val="00F23389"/>
    <w:rsid w:val="00F23DBE"/>
    <w:rsid w:val="00F2401C"/>
    <w:rsid w:val="00F24425"/>
    <w:rsid w:val="00F2585A"/>
    <w:rsid w:val="00F26072"/>
    <w:rsid w:val="00F264F4"/>
    <w:rsid w:val="00F31042"/>
    <w:rsid w:val="00F3215F"/>
    <w:rsid w:val="00F33059"/>
    <w:rsid w:val="00F35229"/>
    <w:rsid w:val="00F3555F"/>
    <w:rsid w:val="00F35CAA"/>
    <w:rsid w:val="00F37217"/>
    <w:rsid w:val="00F405E4"/>
    <w:rsid w:val="00F40C71"/>
    <w:rsid w:val="00F40F68"/>
    <w:rsid w:val="00F41A9E"/>
    <w:rsid w:val="00F41BBC"/>
    <w:rsid w:val="00F43432"/>
    <w:rsid w:val="00F45FC4"/>
    <w:rsid w:val="00F46033"/>
    <w:rsid w:val="00F5116A"/>
    <w:rsid w:val="00F51DD3"/>
    <w:rsid w:val="00F534A5"/>
    <w:rsid w:val="00F53D75"/>
    <w:rsid w:val="00F54D3E"/>
    <w:rsid w:val="00F5641C"/>
    <w:rsid w:val="00F57EE7"/>
    <w:rsid w:val="00F60D88"/>
    <w:rsid w:val="00F62C90"/>
    <w:rsid w:val="00F63360"/>
    <w:rsid w:val="00F651A5"/>
    <w:rsid w:val="00F658E2"/>
    <w:rsid w:val="00F669C2"/>
    <w:rsid w:val="00F67AD9"/>
    <w:rsid w:val="00F7528F"/>
    <w:rsid w:val="00F753B0"/>
    <w:rsid w:val="00F80AF2"/>
    <w:rsid w:val="00F82B27"/>
    <w:rsid w:val="00F84C0E"/>
    <w:rsid w:val="00F852F5"/>
    <w:rsid w:val="00F90FD9"/>
    <w:rsid w:val="00F92660"/>
    <w:rsid w:val="00F92B78"/>
    <w:rsid w:val="00F93E66"/>
    <w:rsid w:val="00F9483F"/>
    <w:rsid w:val="00FA2BAE"/>
    <w:rsid w:val="00FA3D9B"/>
    <w:rsid w:val="00FA43B6"/>
    <w:rsid w:val="00FA6C57"/>
    <w:rsid w:val="00FB14CA"/>
    <w:rsid w:val="00FB3B50"/>
    <w:rsid w:val="00FB6932"/>
    <w:rsid w:val="00FC15CE"/>
    <w:rsid w:val="00FC1F70"/>
    <w:rsid w:val="00FC3D00"/>
    <w:rsid w:val="00FC43F6"/>
    <w:rsid w:val="00FC4605"/>
    <w:rsid w:val="00FC46EA"/>
    <w:rsid w:val="00FC4C60"/>
    <w:rsid w:val="00FC5358"/>
    <w:rsid w:val="00FC675E"/>
    <w:rsid w:val="00FC7F5D"/>
    <w:rsid w:val="00FD0DE2"/>
    <w:rsid w:val="00FD2F40"/>
    <w:rsid w:val="00FD58D8"/>
    <w:rsid w:val="00FD77FB"/>
    <w:rsid w:val="00FE3D31"/>
    <w:rsid w:val="00FE5947"/>
    <w:rsid w:val="00FE6E28"/>
    <w:rsid w:val="00FF058E"/>
    <w:rsid w:val="00FF37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41"/>
    <o:shapelayout v:ext="edit">
      <o:idmap v:ext="edit" data="1"/>
      <o:rules v:ext="edit">
        <o:r id="V:Rule2"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5B9"/>
    <w:rPr>
      <w:rFonts w:ascii="Times" w:hAnsi="Times"/>
      <w:sz w:val="24"/>
    </w:rPr>
  </w:style>
  <w:style w:type="paragraph" w:styleId="Heading1">
    <w:name w:val="heading 1"/>
    <w:basedOn w:val="Normal"/>
    <w:next w:val="Normal"/>
    <w:qFormat/>
    <w:rsid w:val="00646C6E"/>
    <w:pPr>
      <w:keepNext/>
      <w:jc w:val="center"/>
      <w:outlineLvl w:val="0"/>
    </w:pPr>
    <w:rPr>
      <w:b/>
      <w:u w:val="single"/>
    </w:rPr>
  </w:style>
  <w:style w:type="paragraph" w:styleId="Heading2">
    <w:name w:val="heading 2"/>
    <w:basedOn w:val="Normal"/>
    <w:next w:val="Normal"/>
    <w:link w:val="Heading2Char"/>
    <w:semiHidden/>
    <w:unhideWhenUsed/>
    <w:qFormat/>
    <w:rsid w:val="00475BE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2950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646C6E"/>
    <w:pPr>
      <w:keepNext/>
      <w:jc w:val="center"/>
      <w:outlineLvl w:val="3"/>
    </w:pPr>
    <w:rPr>
      <w:b/>
      <w:sz w:val="22"/>
    </w:rPr>
  </w:style>
  <w:style w:type="paragraph" w:styleId="Heading8">
    <w:name w:val="heading 8"/>
    <w:basedOn w:val="Normal"/>
    <w:next w:val="Normal"/>
    <w:qFormat/>
    <w:rsid w:val="00646C6E"/>
    <w:pPr>
      <w:keepNext/>
      <w:jc w:val="center"/>
      <w:outlineLvl w:val="7"/>
    </w:pPr>
    <w:rPr>
      <w:b/>
    </w:rPr>
  </w:style>
  <w:style w:type="paragraph" w:styleId="Heading9">
    <w:name w:val="heading 9"/>
    <w:basedOn w:val="Normal"/>
    <w:next w:val="Normal"/>
    <w:qFormat/>
    <w:rsid w:val="00646C6E"/>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646C6E"/>
    <w:pPr>
      <w:jc w:val="center"/>
    </w:pPr>
    <w:rPr>
      <w:b/>
      <w:i/>
      <w:sz w:val="22"/>
    </w:rPr>
  </w:style>
  <w:style w:type="paragraph" w:customStyle="1" w:styleId="smallbody">
    <w:name w:val="smallbody"/>
    <w:basedOn w:val="Normal"/>
    <w:rsid w:val="00646C6E"/>
    <w:pPr>
      <w:spacing w:before="100" w:beforeAutospacing="1" w:after="100" w:afterAutospacing="1"/>
    </w:pPr>
    <w:rPr>
      <w:rFonts w:ascii="Times New Roman" w:hAnsi="Times New Roman"/>
      <w:szCs w:val="24"/>
    </w:rPr>
  </w:style>
  <w:style w:type="character" w:styleId="Hyperlink">
    <w:name w:val="Hyperlink"/>
    <w:basedOn w:val="DefaultParagraphFont"/>
    <w:uiPriority w:val="99"/>
    <w:rsid w:val="00646C6E"/>
    <w:rPr>
      <w:color w:val="0000FF"/>
      <w:u w:val="single"/>
    </w:rPr>
  </w:style>
  <w:style w:type="paragraph" w:customStyle="1" w:styleId="objective">
    <w:name w:val="objective"/>
    <w:basedOn w:val="Normal"/>
    <w:rsid w:val="00646C6E"/>
    <w:pPr>
      <w:spacing w:before="100" w:beforeAutospacing="1" w:after="100" w:afterAutospacing="1"/>
    </w:pPr>
    <w:rPr>
      <w:rFonts w:ascii="Times New Roman" w:hAnsi="Times New Roman"/>
      <w:szCs w:val="24"/>
    </w:rPr>
  </w:style>
  <w:style w:type="character" w:styleId="EndnoteReference">
    <w:name w:val="endnote reference"/>
    <w:basedOn w:val="DefaultParagraphFont"/>
    <w:rsid w:val="00646C6E"/>
  </w:style>
  <w:style w:type="character" w:styleId="FollowedHyperlink">
    <w:name w:val="FollowedHyperlink"/>
    <w:basedOn w:val="DefaultParagraphFont"/>
    <w:rsid w:val="00646C6E"/>
    <w:rPr>
      <w:color w:val="800080"/>
      <w:u w:val="single"/>
    </w:rPr>
  </w:style>
  <w:style w:type="paragraph" w:styleId="HTMLPreformatted">
    <w:name w:val="HTML Preformatted"/>
    <w:basedOn w:val="Normal"/>
    <w:rsid w:val="00646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table" w:styleId="TableGrid">
    <w:name w:val="Table Grid"/>
    <w:basedOn w:val="TableNormal"/>
    <w:rsid w:val="00646C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46C6E"/>
    <w:pPr>
      <w:tabs>
        <w:tab w:val="center" w:pos="4320"/>
        <w:tab w:val="right" w:pos="8640"/>
      </w:tabs>
    </w:pPr>
  </w:style>
  <w:style w:type="character" w:styleId="PageNumber">
    <w:name w:val="page number"/>
    <w:basedOn w:val="DefaultParagraphFont"/>
    <w:rsid w:val="00646C6E"/>
  </w:style>
  <w:style w:type="paragraph" w:styleId="Header">
    <w:name w:val="header"/>
    <w:basedOn w:val="Normal"/>
    <w:rsid w:val="00646C6E"/>
    <w:pPr>
      <w:tabs>
        <w:tab w:val="center" w:pos="4320"/>
        <w:tab w:val="right" w:pos="8640"/>
      </w:tabs>
    </w:pPr>
  </w:style>
  <w:style w:type="paragraph" w:customStyle="1" w:styleId="BoxesHeading2">
    <w:name w:val="Boxes Heading2"/>
    <w:rsid w:val="009071B2"/>
    <w:pPr>
      <w:spacing w:before="800"/>
      <w:jc w:val="center"/>
    </w:pPr>
    <w:rPr>
      <w:rFonts w:ascii="Times New Roman" w:hAnsi="Times New Roman"/>
      <w:i/>
      <w:noProof/>
      <w:sz w:val="24"/>
    </w:rPr>
  </w:style>
  <w:style w:type="paragraph" w:customStyle="1" w:styleId="Boxes01">
    <w:name w:val="Boxes01"/>
    <w:next w:val="Normal"/>
    <w:rsid w:val="009071B2"/>
    <w:pPr>
      <w:jc w:val="center"/>
    </w:pPr>
    <w:rPr>
      <w:rFonts w:ascii="Times New Roman" w:hAnsi="Times New Roman"/>
      <w:b/>
      <w:noProof/>
      <w:sz w:val="96"/>
    </w:rPr>
  </w:style>
  <w:style w:type="paragraph" w:customStyle="1" w:styleId="JazzyHeading10">
    <w:name w:val="Jazzy Heading10"/>
    <w:basedOn w:val="Normal"/>
    <w:rsid w:val="009071B2"/>
    <w:pPr>
      <w:tabs>
        <w:tab w:val="center" w:pos="1260"/>
        <w:tab w:val="center" w:pos="3420"/>
        <w:tab w:val="center" w:pos="5580"/>
        <w:tab w:val="center" w:pos="7740"/>
        <w:tab w:val="center" w:pos="9900"/>
        <w:tab w:val="center" w:pos="12060"/>
        <w:tab w:val="center" w:pos="14220"/>
      </w:tabs>
      <w:spacing w:before="120"/>
    </w:pPr>
    <w:rPr>
      <w:rFonts w:ascii="Times New Roman" w:hAnsi="Times New Roman"/>
      <w:b/>
      <w:noProof/>
      <w:sz w:val="40"/>
    </w:rPr>
  </w:style>
  <w:style w:type="paragraph" w:customStyle="1" w:styleId="Default">
    <w:name w:val="Default"/>
    <w:rsid w:val="00733E63"/>
    <w:pPr>
      <w:autoSpaceDE w:val="0"/>
      <w:autoSpaceDN w:val="0"/>
      <w:adjustRightInd w:val="0"/>
    </w:pPr>
    <w:rPr>
      <w:rFonts w:ascii="Arial" w:hAnsi="Arial" w:cs="Arial"/>
      <w:color w:val="000000"/>
      <w:sz w:val="24"/>
      <w:szCs w:val="24"/>
    </w:rPr>
  </w:style>
  <w:style w:type="paragraph" w:customStyle="1" w:styleId="Normal11">
    <w:name w:val="Normal+11"/>
    <w:basedOn w:val="Default"/>
    <w:next w:val="Default"/>
    <w:rsid w:val="00733E63"/>
    <w:pPr>
      <w:spacing w:after="120"/>
    </w:pPr>
    <w:rPr>
      <w:rFonts w:cs="Times New Roman"/>
      <w:color w:val="auto"/>
    </w:rPr>
  </w:style>
  <w:style w:type="paragraph" w:customStyle="1" w:styleId="Normal19">
    <w:name w:val="Normal+19"/>
    <w:basedOn w:val="Default"/>
    <w:next w:val="Default"/>
    <w:rsid w:val="00733E63"/>
    <w:rPr>
      <w:rFonts w:ascii="Times New Roman" w:hAnsi="Times New Roman" w:cs="Times New Roman"/>
      <w:color w:val="auto"/>
    </w:rPr>
  </w:style>
  <w:style w:type="paragraph" w:customStyle="1" w:styleId="Normal18">
    <w:name w:val="Normal+18"/>
    <w:basedOn w:val="Default"/>
    <w:next w:val="Default"/>
    <w:rsid w:val="00733E63"/>
    <w:pPr>
      <w:spacing w:after="120"/>
    </w:pPr>
    <w:rPr>
      <w:rFonts w:ascii="Times New Roman" w:hAnsi="Times New Roman" w:cs="Times New Roman"/>
      <w:color w:val="auto"/>
    </w:rPr>
  </w:style>
  <w:style w:type="paragraph" w:styleId="NormalWeb">
    <w:name w:val="Normal (Web)"/>
    <w:basedOn w:val="Normal"/>
    <w:uiPriority w:val="99"/>
    <w:unhideWhenUsed/>
    <w:rsid w:val="00E2334D"/>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591C08"/>
    <w:rPr>
      <w:rFonts w:ascii="Tahoma" w:hAnsi="Tahoma" w:cs="Tahoma"/>
      <w:sz w:val="16"/>
      <w:szCs w:val="16"/>
    </w:rPr>
  </w:style>
  <w:style w:type="character" w:customStyle="1" w:styleId="BalloonTextChar">
    <w:name w:val="Balloon Text Char"/>
    <w:basedOn w:val="DefaultParagraphFont"/>
    <w:link w:val="BalloonText"/>
    <w:rsid w:val="00591C08"/>
    <w:rPr>
      <w:rFonts w:ascii="Tahoma" w:hAnsi="Tahoma" w:cs="Tahoma"/>
      <w:sz w:val="16"/>
      <w:szCs w:val="16"/>
    </w:rPr>
  </w:style>
  <w:style w:type="paragraph" w:styleId="ListParagraph">
    <w:name w:val="List Paragraph"/>
    <w:basedOn w:val="Normal"/>
    <w:uiPriority w:val="34"/>
    <w:qFormat/>
    <w:rsid w:val="00591C08"/>
    <w:pPr>
      <w:ind w:left="720"/>
    </w:pPr>
  </w:style>
  <w:style w:type="paragraph" w:customStyle="1" w:styleId="TOCBase">
    <w:name w:val="TOC Base"/>
    <w:basedOn w:val="Normal"/>
    <w:rsid w:val="009901CC"/>
    <w:pPr>
      <w:tabs>
        <w:tab w:val="right" w:leader="dot" w:pos="8640"/>
      </w:tabs>
      <w:spacing w:before="240"/>
    </w:pPr>
    <w:rPr>
      <w:rFonts w:ascii="Arial" w:hAnsi="Arial"/>
      <w:spacing w:val="-5"/>
    </w:rPr>
  </w:style>
  <w:style w:type="paragraph" w:styleId="PlainText">
    <w:name w:val="Plain Text"/>
    <w:basedOn w:val="Normal"/>
    <w:link w:val="PlainTextChar"/>
    <w:uiPriority w:val="99"/>
    <w:unhideWhenUsed/>
    <w:rsid w:val="006C6C28"/>
    <w:pPr>
      <w:spacing w:before="100" w:beforeAutospacing="1" w:after="100" w:afterAutospacing="1"/>
    </w:pPr>
    <w:rPr>
      <w:rFonts w:ascii="Times New Roman" w:hAnsi="Times New Roman"/>
      <w:szCs w:val="24"/>
    </w:rPr>
  </w:style>
  <w:style w:type="character" w:customStyle="1" w:styleId="PlainTextChar">
    <w:name w:val="Plain Text Char"/>
    <w:basedOn w:val="DefaultParagraphFont"/>
    <w:link w:val="PlainText"/>
    <w:uiPriority w:val="99"/>
    <w:rsid w:val="006C6C28"/>
    <w:rPr>
      <w:rFonts w:ascii="Times New Roman" w:hAnsi="Times New Roman"/>
      <w:sz w:val="24"/>
      <w:szCs w:val="24"/>
    </w:rPr>
  </w:style>
  <w:style w:type="paragraph" w:customStyle="1" w:styleId="collectionquote">
    <w:name w:val="collection_quote"/>
    <w:basedOn w:val="Normal"/>
    <w:rsid w:val="004A7463"/>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semiHidden/>
    <w:rsid w:val="00475BE8"/>
    <w:rPr>
      <w:rFonts w:ascii="Cambria" w:eastAsia="Times New Roman" w:hAnsi="Cambria" w:cs="Times New Roman"/>
      <w:b/>
      <w:bCs/>
      <w:i/>
      <w:iCs/>
      <w:sz w:val="28"/>
      <w:szCs w:val="28"/>
    </w:rPr>
  </w:style>
  <w:style w:type="character" w:styleId="HTMLKeyboard">
    <w:name w:val="HTML Keyboard"/>
    <w:basedOn w:val="DefaultParagraphFont"/>
    <w:uiPriority w:val="99"/>
    <w:unhideWhenUsed/>
    <w:rsid w:val="00475BE8"/>
    <w:rPr>
      <w:rFonts w:ascii="Courier New" w:eastAsia="Times New Roman" w:hAnsi="Courier New" w:cs="Courier New"/>
      <w:sz w:val="20"/>
      <w:szCs w:val="20"/>
    </w:rPr>
  </w:style>
  <w:style w:type="character" w:customStyle="1" w:styleId="pth">
    <w:name w:val="pth"/>
    <w:basedOn w:val="DefaultParagraphFont"/>
    <w:rsid w:val="00475BE8"/>
  </w:style>
  <w:style w:type="paragraph" w:customStyle="1" w:styleId="proclabel">
    <w:name w:val="proclabel"/>
    <w:basedOn w:val="Normal"/>
    <w:rsid w:val="00475BE8"/>
    <w:pPr>
      <w:spacing w:before="100" w:beforeAutospacing="1" w:after="100" w:afterAutospacing="1"/>
    </w:pPr>
    <w:rPr>
      <w:rFonts w:ascii="Times New Roman" w:hAnsi="Times New Roman"/>
      <w:szCs w:val="24"/>
    </w:rPr>
  </w:style>
  <w:style w:type="paragraph" w:customStyle="1" w:styleId="note">
    <w:name w:val="note"/>
    <w:basedOn w:val="Normal"/>
    <w:rsid w:val="00475BE8"/>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585BF7"/>
    <w:rPr>
      <w:b/>
      <w:bCs/>
    </w:rPr>
  </w:style>
  <w:style w:type="character" w:customStyle="1" w:styleId="Heading3Char">
    <w:name w:val="Heading 3 Char"/>
    <w:basedOn w:val="DefaultParagraphFont"/>
    <w:link w:val="Heading3"/>
    <w:rsid w:val="0029501D"/>
    <w:rPr>
      <w:rFonts w:asciiTheme="majorHAnsi" w:eastAsiaTheme="majorEastAsia" w:hAnsiTheme="majorHAnsi" w:cstheme="majorBidi"/>
      <w:b/>
      <w:bCs/>
      <w:color w:val="4F81BD" w:themeColor="accent1"/>
      <w:sz w:val="24"/>
    </w:rPr>
  </w:style>
  <w:style w:type="paragraph" w:customStyle="1" w:styleId="style24">
    <w:name w:val="style24"/>
    <w:basedOn w:val="Normal"/>
    <w:rsid w:val="00D60D01"/>
    <w:pPr>
      <w:spacing w:before="100" w:beforeAutospacing="1" w:after="100" w:afterAutospacing="1"/>
    </w:pPr>
    <w:rPr>
      <w:rFonts w:ascii="Times New Roman" w:hAnsi="Times New Roman"/>
      <w:szCs w:val="24"/>
    </w:rPr>
  </w:style>
  <w:style w:type="character" w:customStyle="1" w:styleId="style17">
    <w:name w:val="style17"/>
    <w:basedOn w:val="DefaultParagraphFont"/>
    <w:rsid w:val="00D60D01"/>
  </w:style>
  <w:style w:type="paragraph" w:customStyle="1" w:styleId="style18">
    <w:name w:val="style18"/>
    <w:basedOn w:val="Normal"/>
    <w:rsid w:val="00D60D01"/>
    <w:pPr>
      <w:spacing w:before="100" w:beforeAutospacing="1" w:after="100" w:afterAutospacing="1"/>
    </w:pPr>
    <w:rPr>
      <w:rFonts w:ascii="Times New Roman" w:hAnsi="Times New Roman"/>
      <w:szCs w:val="24"/>
    </w:rPr>
  </w:style>
  <w:style w:type="character" w:customStyle="1" w:styleId="style7">
    <w:name w:val="style7"/>
    <w:basedOn w:val="DefaultParagraphFont"/>
    <w:rsid w:val="00D60D01"/>
  </w:style>
  <w:style w:type="character" w:customStyle="1" w:styleId="style21">
    <w:name w:val="style21"/>
    <w:basedOn w:val="DefaultParagraphFont"/>
    <w:rsid w:val="00D60D01"/>
  </w:style>
  <w:style w:type="paragraph" w:customStyle="1" w:styleId="style22">
    <w:name w:val="style22"/>
    <w:basedOn w:val="Normal"/>
    <w:rsid w:val="00D60D01"/>
    <w:pPr>
      <w:spacing w:before="100" w:beforeAutospacing="1" w:after="100" w:afterAutospacing="1"/>
    </w:pPr>
    <w:rPr>
      <w:rFonts w:ascii="Times New Roman" w:hAnsi="Times New Roman"/>
      <w:szCs w:val="24"/>
    </w:rPr>
  </w:style>
  <w:style w:type="paragraph" w:customStyle="1" w:styleId="style25">
    <w:name w:val="style25"/>
    <w:basedOn w:val="Normal"/>
    <w:rsid w:val="00D60D01"/>
    <w:pPr>
      <w:spacing w:before="100" w:beforeAutospacing="1" w:after="100" w:afterAutospacing="1"/>
    </w:pPr>
    <w:rPr>
      <w:rFonts w:ascii="Times New Roman" w:hAnsi="Times New Roman"/>
      <w:szCs w:val="24"/>
    </w:rPr>
  </w:style>
  <w:style w:type="character" w:customStyle="1" w:styleId="floatlinkfooterleft">
    <w:name w:val="floatlinkfooter_left"/>
    <w:basedOn w:val="DefaultParagraphFont"/>
    <w:rsid w:val="00F93E66"/>
  </w:style>
  <w:style w:type="character" w:customStyle="1" w:styleId="floatlinkfooter">
    <w:name w:val="floatlinkfooter"/>
    <w:basedOn w:val="DefaultParagraphFont"/>
    <w:rsid w:val="00F93E66"/>
  </w:style>
  <w:style w:type="paragraph" w:customStyle="1" w:styleId="sitemaplinkwrap">
    <w:name w:val="sitemap_linkwrap"/>
    <w:basedOn w:val="Normal"/>
    <w:rsid w:val="00430795"/>
    <w:pPr>
      <w:spacing w:before="100" w:beforeAutospacing="1" w:after="100" w:afterAutospacing="1"/>
    </w:pPr>
    <w:rPr>
      <w:rFonts w:ascii="Times New Roman" w:hAnsi="Times New Roman"/>
      <w:szCs w:val="24"/>
    </w:rPr>
  </w:style>
  <w:style w:type="paragraph" w:customStyle="1" w:styleId="sitemaplinkwrapheader">
    <w:name w:val="sitemap_linkwrap_header"/>
    <w:basedOn w:val="Normal"/>
    <w:rsid w:val="00430795"/>
    <w:pPr>
      <w:spacing w:before="100" w:beforeAutospacing="1" w:after="100" w:afterAutospacing="1"/>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97916729">
      <w:bodyDiv w:val="1"/>
      <w:marLeft w:val="0"/>
      <w:marRight w:val="0"/>
      <w:marTop w:val="0"/>
      <w:marBottom w:val="0"/>
      <w:divBdr>
        <w:top w:val="none" w:sz="0" w:space="0" w:color="auto"/>
        <w:left w:val="none" w:sz="0" w:space="0" w:color="auto"/>
        <w:bottom w:val="none" w:sz="0" w:space="0" w:color="auto"/>
        <w:right w:val="none" w:sz="0" w:space="0" w:color="auto"/>
      </w:divBdr>
    </w:div>
    <w:div w:id="245655290">
      <w:bodyDiv w:val="1"/>
      <w:marLeft w:val="0"/>
      <w:marRight w:val="0"/>
      <w:marTop w:val="0"/>
      <w:marBottom w:val="0"/>
      <w:divBdr>
        <w:top w:val="none" w:sz="0" w:space="0" w:color="auto"/>
        <w:left w:val="none" w:sz="0" w:space="0" w:color="auto"/>
        <w:bottom w:val="none" w:sz="0" w:space="0" w:color="auto"/>
        <w:right w:val="none" w:sz="0" w:space="0" w:color="auto"/>
      </w:divBdr>
    </w:div>
    <w:div w:id="306208307">
      <w:bodyDiv w:val="1"/>
      <w:marLeft w:val="0"/>
      <w:marRight w:val="0"/>
      <w:marTop w:val="0"/>
      <w:marBottom w:val="0"/>
      <w:divBdr>
        <w:top w:val="none" w:sz="0" w:space="0" w:color="auto"/>
        <w:left w:val="none" w:sz="0" w:space="0" w:color="auto"/>
        <w:bottom w:val="none" w:sz="0" w:space="0" w:color="auto"/>
        <w:right w:val="none" w:sz="0" w:space="0" w:color="auto"/>
      </w:divBdr>
    </w:div>
    <w:div w:id="376246977">
      <w:bodyDiv w:val="1"/>
      <w:marLeft w:val="0"/>
      <w:marRight w:val="0"/>
      <w:marTop w:val="0"/>
      <w:marBottom w:val="0"/>
      <w:divBdr>
        <w:top w:val="none" w:sz="0" w:space="0" w:color="auto"/>
        <w:left w:val="none" w:sz="0" w:space="0" w:color="auto"/>
        <w:bottom w:val="none" w:sz="0" w:space="0" w:color="auto"/>
        <w:right w:val="none" w:sz="0" w:space="0" w:color="auto"/>
      </w:divBdr>
      <w:divsChild>
        <w:div w:id="1687169735">
          <w:marLeft w:val="0"/>
          <w:marRight w:val="0"/>
          <w:marTop w:val="0"/>
          <w:marBottom w:val="0"/>
          <w:divBdr>
            <w:top w:val="none" w:sz="0" w:space="0" w:color="auto"/>
            <w:left w:val="none" w:sz="0" w:space="0" w:color="auto"/>
            <w:bottom w:val="none" w:sz="0" w:space="0" w:color="auto"/>
            <w:right w:val="none" w:sz="0" w:space="0" w:color="auto"/>
          </w:divBdr>
        </w:div>
      </w:divsChild>
    </w:div>
    <w:div w:id="579486929">
      <w:bodyDiv w:val="1"/>
      <w:marLeft w:val="0"/>
      <w:marRight w:val="0"/>
      <w:marTop w:val="0"/>
      <w:marBottom w:val="0"/>
      <w:divBdr>
        <w:top w:val="none" w:sz="0" w:space="0" w:color="auto"/>
        <w:left w:val="none" w:sz="0" w:space="0" w:color="auto"/>
        <w:bottom w:val="none" w:sz="0" w:space="0" w:color="auto"/>
        <w:right w:val="none" w:sz="0" w:space="0" w:color="auto"/>
      </w:divBdr>
    </w:div>
    <w:div w:id="589243680">
      <w:bodyDiv w:val="1"/>
      <w:marLeft w:val="0"/>
      <w:marRight w:val="0"/>
      <w:marTop w:val="0"/>
      <w:marBottom w:val="0"/>
      <w:divBdr>
        <w:top w:val="none" w:sz="0" w:space="0" w:color="auto"/>
        <w:left w:val="none" w:sz="0" w:space="0" w:color="auto"/>
        <w:bottom w:val="none" w:sz="0" w:space="0" w:color="auto"/>
        <w:right w:val="none" w:sz="0" w:space="0" w:color="auto"/>
      </w:divBdr>
    </w:div>
    <w:div w:id="645625451">
      <w:bodyDiv w:val="1"/>
      <w:marLeft w:val="0"/>
      <w:marRight w:val="0"/>
      <w:marTop w:val="0"/>
      <w:marBottom w:val="0"/>
      <w:divBdr>
        <w:top w:val="none" w:sz="0" w:space="0" w:color="auto"/>
        <w:left w:val="none" w:sz="0" w:space="0" w:color="auto"/>
        <w:bottom w:val="none" w:sz="0" w:space="0" w:color="auto"/>
        <w:right w:val="none" w:sz="0" w:space="0" w:color="auto"/>
      </w:divBdr>
    </w:div>
    <w:div w:id="687023419">
      <w:bodyDiv w:val="1"/>
      <w:marLeft w:val="0"/>
      <w:marRight w:val="0"/>
      <w:marTop w:val="0"/>
      <w:marBottom w:val="0"/>
      <w:divBdr>
        <w:top w:val="none" w:sz="0" w:space="0" w:color="auto"/>
        <w:left w:val="none" w:sz="0" w:space="0" w:color="auto"/>
        <w:bottom w:val="none" w:sz="0" w:space="0" w:color="auto"/>
        <w:right w:val="none" w:sz="0" w:space="0" w:color="auto"/>
      </w:divBdr>
    </w:div>
    <w:div w:id="743114299">
      <w:bodyDiv w:val="1"/>
      <w:marLeft w:val="0"/>
      <w:marRight w:val="0"/>
      <w:marTop w:val="0"/>
      <w:marBottom w:val="0"/>
      <w:divBdr>
        <w:top w:val="none" w:sz="0" w:space="0" w:color="auto"/>
        <w:left w:val="none" w:sz="0" w:space="0" w:color="auto"/>
        <w:bottom w:val="none" w:sz="0" w:space="0" w:color="auto"/>
        <w:right w:val="none" w:sz="0" w:space="0" w:color="auto"/>
      </w:divBdr>
    </w:div>
    <w:div w:id="768504682">
      <w:bodyDiv w:val="1"/>
      <w:marLeft w:val="0"/>
      <w:marRight w:val="0"/>
      <w:marTop w:val="0"/>
      <w:marBottom w:val="0"/>
      <w:divBdr>
        <w:top w:val="none" w:sz="0" w:space="0" w:color="auto"/>
        <w:left w:val="none" w:sz="0" w:space="0" w:color="auto"/>
        <w:bottom w:val="none" w:sz="0" w:space="0" w:color="auto"/>
        <w:right w:val="none" w:sz="0" w:space="0" w:color="auto"/>
      </w:divBdr>
    </w:div>
    <w:div w:id="1030496692">
      <w:bodyDiv w:val="1"/>
      <w:marLeft w:val="0"/>
      <w:marRight w:val="0"/>
      <w:marTop w:val="0"/>
      <w:marBottom w:val="0"/>
      <w:divBdr>
        <w:top w:val="none" w:sz="0" w:space="0" w:color="auto"/>
        <w:left w:val="none" w:sz="0" w:space="0" w:color="auto"/>
        <w:bottom w:val="none" w:sz="0" w:space="0" w:color="auto"/>
        <w:right w:val="none" w:sz="0" w:space="0" w:color="auto"/>
      </w:divBdr>
    </w:div>
    <w:div w:id="1048187537">
      <w:bodyDiv w:val="1"/>
      <w:marLeft w:val="0"/>
      <w:marRight w:val="0"/>
      <w:marTop w:val="0"/>
      <w:marBottom w:val="0"/>
      <w:divBdr>
        <w:top w:val="none" w:sz="0" w:space="0" w:color="auto"/>
        <w:left w:val="none" w:sz="0" w:space="0" w:color="auto"/>
        <w:bottom w:val="none" w:sz="0" w:space="0" w:color="auto"/>
        <w:right w:val="none" w:sz="0" w:space="0" w:color="auto"/>
      </w:divBdr>
    </w:div>
    <w:div w:id="1059204092">
      <w:bodyDiv w:val="1"/>
      <w:marLeft w:val="0"/>
      <w:marRight w:val="0"/>
      <w:marTop w:val="0"/>
      <w:marBottom w:val="0"/>
      <w:divBdr>
        <w:top w:val="none" w:sz="0" w:space="0" w:color="auto"/>
        <w:left w:val="none" w:sz="0" w:space="0" w:color="auto"/>
        <w:bottom w:val="none" w:sz="0" w:space="0" w:color="auto"/>
        <w:right w:val="none" w:sz="0" w:space="0" w:color="auto"/>
      </w:divBdr>
    </w:div>
    <w:div w:id="1221594893">
      <w:bodyDiv w:val="1"/>
      <w:marLeft w:val="0"/>
      <w:marRight w:val="0"/>
      <w:marTop w:val="0"/>
      <w:marBottom w:val="0"/>
      <w:divBdr>
        <w:top w:val="none" w:sz="0" w:space="0" w:color="auto"/>
        <w:left w:val="none" w:sz="0" w:space="0" w:color="auto"/>
        <w:bottom w:val="none" w:sz="0" w:space="0" w:color="auto"/>
        <w:right w:val="none" w:sz="0" w:space="0" w:color="auto"/>
      </w:divBdr>
    </w:div>
    <w:div w:id="1228034722">
      <w:bodyDiv w:val="1"/>
      <w:marLeft w:val="0"/>
      <w:marRight w:val="0"/>
      <w:marTop w:val="0"/>
      <w:marBottom w:val="0"/>
      <w:divBdr>
        <w:top w:val="none" w:sz="0" w:space="0" w:color="auto"/>
        <w:left w:val="none" w:sz="0" w:space="0" w:color="auto"/>
        <w:bottom w:val="none" w:sz="0" w:space="0" w:color="auto"/>
        <w:right w:val="none" w:sz="0" w:space="0" w:color="auto"/>
      </w:divBdr>
      <w:divsChild>
        <w:div w:id="1673601795">
          <w:marLeft w:val="0"/>
          <w:marRight w:val="0"/>
          <w:marTop w:val="0"/>
          <w:marBottom w:val="0"/>
          <w:divBdr>
            <w:top w:val="none" w:sz="0" w:space="0" w:color="auto"/>
            <w:left w:val="none" w:sz="0" w:space="0" w:color="auto"/>
            <w:bottom w:val="none" w:sz="0" w:space="0" w:color="auto"/>
            <w:right w:val="none" w:sz="0" w:space="0" w:color="auto"/>
          </w:divBdr>
          <w:divsChild>
            <w:div w:id="536940468">
              <w:marLeft w:val="0"/>
              <w:marRight w:val="0"/>
              <w:marTop w:val="0"/>
              <w:marBottom w:val="0"/>
              <w:divBdr>
                <w:top w:val="none" w:sz="0" w:space="0" w:color="auto"/>
                <w:left w:val="none" w:sz="0" w:space="0" w:color="auto"/>
                <w:bottom w:val="none" w:sz="0" w:space="0" w:color="auto"/>
                <w:right w:val="none" w:sz="0" w:space="0" w:color="auto"/>
              </w:divBdr>
            </w:div>
            <w:div w:id="596208517">
              <w:marLeft w:val="0"/>
              <w:marRight w:val="0"/>
              <w:marTop w:val="0"/>
              <w:marBottom w:val="0"/>
              <w:divBdr>
                <w:top w:val="none" w:sz="0" w:space="0" w:color="auto"/>
                <w:left w:val="none" w:sz="0" w:space="0" w:color="auto"/>
                <w:bottom w:val="none" w:sz="0" w:space="0" w:color="auto"/>
                <w:right w:val="none" w:sz="0" w:space="0" w:color="auto"/>
              </w:divBdr>
            </w:div>
            <w:div w:id="613287627">
              <w:marLeft w:val="0"/>
              <w:marRight w:val="0"/>
              <w:marTop w:val="0"/>
              <w:marBottom w:val="0"/>
              <w:divBdr>
                <w:top w:val="none" w:sz="0" w:space="0" w:color="auto"/>
                <w:left w:val="none" w:sz="0" w:space="0" w:color="auto"/>
                <w:bottom w:val="none" w:sz="0" w:space="0" w:color="auto"/>
                <w:right w:val="none" w:sz="0" w:space="0" w:color="auto"/>
              </w:divBdr>
            </w:div>
            <w:div w:id="19526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5033">
      <w:bodyDiv w:val="1"/>
      <w:marLeft w:val="0"/>
      <w:marRight w:val="0"/>
      <w:marTop w:val="0"/>
      <w:marBottom w:val="0"/>
      <w:divBdr>
        <w:top w:val="none" w:sz="0" w:space="0" w:color="auto"/>
        <w:left w:val="none" w:sz="0" w:space="0" w:color="auto"/>
        <w:bottom w:val="none" w:sz="0" w:space="0" w:color="auto"/>
        <w:right w:val="none" w:sz="0" w:space="0" w:color="auto"/>
      </w:divBdr>
    </w:div>
    <w:div w:id="1544562552">
      <w:bodyDiv w:val="1"/>
      <w:marLeft w:val="0"/>
      <w:marRight w:val="0"/>
      <w:marTop w:val="0"/>
      <w:marBottom w:val="0"/>
      <w:divBdr>
        <w:top w:val="none" w:sz="0" w:space="0" w:color="auto"/>
        <w:left w:val="none" w:sz="0" w:space="0" w:color="auto"/>
        <w:bottom w:val="none" w:sz="0" w:space="0" w:color="auto"/>
        <w:right w:val="none" w:sz="0" w:space="0" w:color="auto"/>
      </w:divBdr>
    </w:div>
    <w:div w:id="1691101831">
      <w:bodyDiv w:val="1"/>
      <w:marLeft w:val="0"/>
      <w:marRight w:val="0"/>
      <w:marTop w:val="0"/>
      <w:marBottom w:val="0"/>
      <w:divBdr>
        <w:top w:val="none" w:sz="0" w:space="0" w:color="auto"/>
        <w:left w:val="none" w:sz="0" w:space="0" w:color="auto"/>
        <w:bottom w:val="none" w:sz="0" w:space="0" w:color="auto"/>
        <w:right w:val="none" w:sz="0" w:space="0" w:color="auto"/>
      </w:divBdr>
      <w:divsChild>
        <w:div w:id="269095529">
          <w:marLeft w:val="0"/>
          <w:marRight w:val="0"/>
          <w:marTop w:val="0"/>
          <w:marBottom w:val="0"/>
          <w:divBdr>
            <w:top w:val="none" w:sz="0" w:space="0" w:color="auto"/>
            <w:left w:val="none" w:sz="0" w:space="0" w:color="auto"/>
            <w:bottom w:val="none" w:sz="0" w:space="0" w:color="auto"/>
            <w:right w:val="none" w:sz="0" w:space="0" w:color="auto"/>
          </w:divBdr>
        </w:div>
      </w:divsChild>
    </w:div>
    <w:div w:id="1750997606">
      <w:bodyDiv w:val="1"/>
      <w:marLeft w:val="0"/>
      <w:marRight w:val="0"/>
      <w:marTop w:val="0"/>
      <w:marBottom w:val="0"/>
      <w:divBdr>
        <w:top w:val="none" w:sz="0" w:space="0" w:color="auto"/>
        <w:left w:val="none" w:sz="0" w:space="0" w:color="auto"/>
        <w:bottom w:val="none" w:sz="0" w:space="0" w:color="auto"/>
        <w:right w:val="none" w:sz="0" w:space="0" w:color="auto"/>
      </w:divBdr>
    </w:div>
    <w:div w:id="1906069643">
      <w:bodyDiv w:val="1"/>
      <w:marLeft w:val="0"/>
      <w:marRight w:val="0"/>
      <w:marTop w:val="0"/>
      <w:marBottom w:val="0"/>
      <w:divBdr>
        <w:top w:val="none" w:sz="0" w:space="0" w:color="auto"/>
        <w:left w:val="none" w:sz="0" w:space="0" w:color="auto"/>
        <w:bottom w:val="none" w:sz="0" w:space="0" w:color="auto"/>
        <w:right w:val="none" w:sz="0" w:space="0" w:color="auto"/>
      </w:divBdr>
      <w:divsChild>
        <w:div w:id="278338505">
          <w:marLeft w:val="0"/>
          <w:marRight w:val="0"/>
          <w:marTop w:val="0"/>
          <w:marBottom w:val="0"/>
          <w:divBdr>
            <w:top w:val="none" w:sz="0" w:space="0" w:color="auto"/>
            <w:left w:val="none" w:sz="0" w:space="0" w:color="auto"/>
            <w:bottom w:val="none" w:sz="0" w:space="0" w:color="auto"/>
            <w:right w:val="none" w:sz="0" w:space="0" w:color="auto"/>
          </w:divBdr>
          <w:divsChild>
            <w:div w:id="110631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2167">
      <w:bodyDiv w:val="1"/>
      <w:marLeft w:val="0"/>
      <w:marRight w:val="0"/>
      <w:marTop w:val="0"/>
      <w:marBottom w:val="0"/>
      <w:divBdr>
        <w:top w:val="none" w:sz="0" w:space="0" w:color="auto"/>
        <w:left w:val="none" w:sz="0" w:space="0" w:color="auto"/>
        <w:bottom w:val="none" w:sz="0" w:space="0" w:color="auto"/>
        <w:right w:val="none" w:sz="0" w:space="0" w:color="auto"/>
      </w:divBdr>
      <w:divsChild>
        <w:div w:id="139923362">
          <w:marLeft w:val="0"/>
          <w:marRight w:val="0"/>
          <w:marTop w:val="0"/>
          <w:marBottom w:val="0"/>
          <w:divBdr>
            <w:top w:val="none" w:sz="0" w:space="0" w:color="auto"/>
            <w:left w:val="none" w:sz="0" w:space="0" w:color="auto"/>
            <w:bottom w:val="none" w:sz="0" w:space="0" w:color="auto"/>
            <w:right w:val="none" w:sz="0" w:space="0" w:color="auto"/>
          </w:divBdr>
        </w:div>
        <w:div w:id="760680075">
          <w:marLeft w:val="0"/>
          <w:marRight w:val="0"/>
          <w:marTop w:val="0"/>
          <w:marBottom w:val="0"/>
          <w:divBdr>
            <w:top w:val="none" w:sz="0" w:space="0" w:color="auto"/>
            <w:left w:val="none" w:sz="0" w:space="0" w:color="auto"/>
            <w:bottom w:val="none" w:sz="0" w:space="0" w:color="auto"/>
            <w:right w:val="none" w:sz="0" w:space="0" w:color="auto"/>
          </w:divBdr>
        </w:div>
        <w:div w:id="963971340">
          <w:marLeft w:val="0"/>
          <w:marRight w:val="0"/>
          <w:marTop w:val="0"/>
          <w:marBottom w:val="0"/>
          <w:divBdr>
            <w:top w:val="none" w:sz="0" w:space="0" w:color="auto"/>
            <w:left w:val="none" w:sz="0" w:space="0" w:color="auto"/>
            <w:bottom w:val="none" w:sz="0" w:space="0" w:color="auto"/>
            <w:right w:val="none" w:sz="0" w:space="0" w:color="auto"/>
          </w:divBdr>
        </w:div>
      </w:divsChild>
    </w:div>
    <w:div w:id="1968466905">
      <w:bodyDiv w:val="1"/>
      <w:marLeft w:val="0"/>
      <w:marRight w:val="0"/>
      <w:marTop w:val="0"/>
      <w:marBottom w:val="0"/>
      <w:divBdr>
        <w:top w:val="none" w:sz="0" w:space="0" w:color="auto"/>
        <w:left w:val="none" w:sz="0" w:space="0" w:color="auto"/>
        <w:bottom w:val="none" w:sz="0" w:space="0" w:color="auto"/>
        <w:right w:val="none" w:sz="0" w:space="0" w:color="auto"/>
      </w:divBdr>
      <w:divsChild>
        <w:div w:id="1257710597">
          <w:marLeft w:val="0"/>
          <w:marRight w:val="0"/>
          <w:marTop w:val="0"/>
          <w:marBottom w:val="0"/>
          <w:divBdr>
            <w:top w:val="none" w:sz="0" w:space="0" w:color="auto"/>
            <w:left w:val="none" w:sz="0" w:space="0" w:color="auto"/>
            <w:bottom w:val="none" w:sz="0" w:space="0" w:color="auto"/>
            <w:right w:val="none" w:sz="0" w:space="0" w:color="auto"/>
          </w:divBdr>
        </w:div>
      </w:divsChild>
    </w:div>
    <w:div w:id="2074619737">
      <w:bodyDiv w:val="1"/>
      <w:marLeft w:val="0"/>
      <w:marRight w:val="0"/>
      <w:marTop w:val="0"/>
      <w:marBottom w:val="0"/>
      <w:divBdr>
        <w:top w:val="none" w:sz="0" w:space="0" w:color="auto"/>
        <w:left w:val="none" w:sz="0" w:space="0" w:color="auto"/>
        <w:bottom w:val="none" w:sz="0" w:space="0" w:color="auto"/>
        <w:right w:val="none" w:sz="0" w:space="0" w:color="auto"/>
      </w:divBdr>
    </w:div>
    <w:div w:id="209971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althypeople.gov" TargetMode="External"/><Relationship Id="rId18" Type="http://schemas.openxmlformats.org/officeDocument/2006/relationships/image" Target="media/image4.png"/><Relationship Id="rId26" Type="http://schemas.openxmlformats.org/officeDocument/2006/relationships/hyperlink" Target="http://www.cdc.gov/TeenPregnancy/PDF/LittlePSBA-GTO.pdf" TargetMode="External"/><Relationship Id="rId39" Type="http://schemas.openxmlformats.org/officeDocument/2006/relationships/hyperlink" Target="http://www.healthedpartners.org/hc2020/100401call/2_2_HR3590_Title%20IV.pd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csupomona.edu/%7Ejvgrizzell/hc2020/091211call/" TargetMode="External"/><Relationship Id="rId42" Type="http://schemas.openxmlformats.org/officeDocument/2006/relationships/hyperlink" Target="http://www.healthedpartners.org/hc2020/100401call/3_3_hp2020_recommendations_from_strategic_communications_3-16-10.pdf" TargetMode="External"/><Relationship Id="rId47" Type="http://schemas.openxmlformats.org/officeDocument/2006/relationships/hyperlink" Target="http://www.healthedpartners.org/hc2020/hp2020webinarwnotes.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www.cdc.gov/healthycommunitiesprogram/tools/change/downloads.htm" TargetMode="External"/><Relationship Id="rId33" Type="http://schemas.openxmlformats.org/officeDocument/2006/relationships/hyperlink" Target="http://www.csupomona.edu/~jvgrizzell/hc2020/hp2020accallsmeeting.htm" TargetMode="External"/><Relationship Id="rId38" Type="http://schemas.openxmlformats.org/officeDocument/2006/relationships/hyperlink" Target="http://www.healthedpartners.org/hc2020/100401call/2_1_health_promotion_opportunities_health_reform_arra.pdf" TargetMode="External"/><Relationship Id="rId46" Type="http://schemas.openxmlformats.org/officeDocument/2006/relationships/hyperlink" Target="http://vimeo.com/6886306" TargetMode="External"/><Relationship Id="rId2" Type="http://schemas.openxmlformats.org/officeDocument/2006/relationships/numbering" Target="numbering.xml"/><Relationship Id="rId16" Type="http://schemas.openxmlformats.org/officeDocument/2006/relationships/hyperlink" Target="http://www.healthedpartners.org/ceu/hp2020mapitassess/hp2020mapitassesstest.pdf" TargetMode="External"/><Relationship Id="rId20" Type="http://schemas.openxmlformats.org/officeDocument/2006/relationships/hyperlink" Target="http://www.healthypeople.gov/2020/implementing" TargetMode="External"/><Relationship Id="rId29" Type="http://schemas.openxmlformats.org/officeDocument/2006/relationships/hyperlink" Target="http://ctb.ku.edu/en/tablecontents/chapter_1003.htm" TargetMode="External"/><Relationship Id="rId41" Type="http://schemas.openxmlformats.org/officeDocument/2006/relationships/hyperlink" Target="http://www.healthedpartners.org/hc2020/100401call/3_2_priorities_recommendations_draft_demo_3_30_201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tb.ku.edu/en/default.aspx" TargetMode="External"/><Relationship Id="rId24" Type="http://schemas.openxmlformats.org/officeDocument/2006/relationships/hyperlink" Target="http://www.healthypeople.gov/2020/implement/assess.aspx" TargetMode="External"/><Relationship Id="rId32" Type="http://schemas.openxmlformats.org/officeDocument/2006/relationships/hyperlink" Target="http://www.csupomona.edu/~jvgrizzell/healthypeople/greenfieldinggenesishistoryhealthypeopleinitiative.pdf" TargetMode="External"/><Relationship Id="rId37" Type="http://schemas.openxmlformats.org/officeDocument/2006/relationships/hyperlink" Target="https://odphp-events.webex.com/odphp-events/lsr.php?AT=pb&amp;SP=EC&amp;rID=15717732&amp;rKey=330c51105f89f269" TargetMode="External"/><Relationship Id="rId40" Type="http://schemas.openxmlformats.org/officeDocument/2006/relationships/hyperlink" Target="http://www.healthedpartners.org/hc2020/100401call/3_1_adhoc_social_determ-rec_edits_3%2018%2010_final.pdf" TargetMode="External"/><Relationship Id="rId45" Type="http://schemas.openxmlformats.org/officeDocument/2006/relationships/hyperlink" Target="http://www.healthedpartners.org/hc2020/100401call/2_April%201%20HP%20Users%20Study%20Slides_NORC.pdf" TargetMode="External"/><Relationship Id="rId5" Type="http://schemas.openxmlformats.org/officeDocument/2006/relationships/webSettings" Target="webSettings.xml"/><Relationship Id="rId15" Type="http://schemas.openxmlformats.org/officeDocument/2006/relationships/hyperlink" Target="http://www.healthedpartners.org/ceu/hp2020mapitassess/hp2020mapitassessstudyguide.pdf" TargetMode="External"/><Relationship Id="rId23" Type="http://schemas.openxmlformats.org/officeDocument/2006/relationships/hyperlink" Target="http://www.healthypeople.gov/2020/implementing/default.aspx" TargetMode="External"/><Relationship Id="rId28" Type="http://schemas.openxmlformats.org/officeDocument/2006/relationships/hyperlink" Target="http://ctb.ku.edu/en/tablecontents/chapter_1001.htm" TargetMode="External"/><Relationship Id="rId36" Type="http://schemas.openxmlformats.org/officeDocument/2006/relationships/hyperlink" Target="http://www.healthedpartners.org/hc2020/100401call/1_faca_meeting_slides_4_1_2010_final.ppt" TargetMode="External"/><Relationship Id="rId49" Type="http://schemas.openxmlformats.org/officeDocument/2006/relationships/footer" Target="footer2.xml"/><Relationship Id="rId10" Type="http://schemas.openxmlformats.org/officeDocument/2006/relationships/hyperlink" Target="http://healthypeople.gov" TargetMode="External"/><Relationship Id="rId19" Type="http://schemas.openxmlformats.org/officeDocument/2006/relationships/hyperlink" Target="http://www.healthypeople.gov" TargetMode="External"/><Relationship Id="rId31" Type="http://schemas.openxmlformats.org/officeDocument/2006/relationships/hyperlink" Target="http://www.healthedpartners.org/ceu/hp2020mapitassess/hp2020mapitassesstest.pdf" TargetMode="External"/><Relationship Id="rId44" Type="http://schemas.openxmlformats.org/officeDocument/2006/relationships/hyperlink" Target="http://www.healthedpartners.org/hc2020/100401call/4_1_hp2010_users_assessment_1-pg.pdf" TargetMode="External"/><Relationship Id="rId4" Type="http://schemas.openxmlformats.org/officeDocument/2006/relationships/settings" Target="settings.xml"/><Relationship Id="rId9" Type="http://schemas.openxmlformats.org/officeDocument/2006/relationships/hyperlink" Target="mailto:jim@healthedpartners.org" TargetMode="External"/><Relationship Id="rId14" Type="http://schemas.openxmlformats.org/officeDocument/2006/relationships/hyperlink" Target="http://ctb.ku.edu/en/default.aspx" TargetMode="External"/><Relationship Id="rId22" Type="http://schemas.openxmlformats.org/officeDocument/2006/relationships/image" Target="media/image6.png"/><Relationship Id="rId27" Type="http://schemas.openxmlformats.org/officeDocument/2006/relationships/hyperlink" Target="http://ctb.ku.edu/en/default.aspx" TargetMode="External"/><Relationship Id="rId30" Type="http://schemas.openxmlformats.org/officeDocument/2006/relationships/hyperlink" Target="http://ctb.ku.edu/en/tablecontents/chapter_1017.htm" TargetMode="External"/><Relationship Id="rId35" Type="http://schemas.openxmlformats.org/officeDocument/2006/relationships/hyperlink" Target="http://www.healthedpartners.org/hc2020/100401call/Agenda_04.01.10_PUBLIC.pdf" TargetMode="External"/><Relationship Id="rId43" Type="http://schemas.openxmlformats.org/officeDocument/2006/relationships/hyperlink" Target="http://www.healthedpartners.org/hc2020/100401call/3_4_hp2020_key_audiences_updated_version_03.29.10.pdf"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0C837-F9FD-4DE6-8D98-E89973ED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2124</Words>
  <Characters>14697</Characters>
  <Application>Microsoft Office Word</Application>
  <DocSecurity>0</DocSecurity>
  <Lines>122</Lines>
  <Paragraphs>33</Paragraphs>
  <ScaleCrop>false</ScaleCrop>
  <HeadingPairs>
    <vt:vector size="2" baseType="variant">
      <vt:variant>
        <vt:lpstr>Title</vt:lpstr>
      </vt:variant>
      <vt:variant>
        <vt:i4>1</vt:i4>
      </vt:variant>
    </vt:vector>
  </HeadingPairs>
  <TitlesOfParts>
    <vt:vector size="1" baseType="lpstr">
      <vt:lpstr>Syllabus - Kin 380 Consumer Health</vt:lpstr>
    </vt:vector>
  </TitlesOfParts>
  <Manager>Kristine Brown, PhD, CHES</Manager>
  <Company>CSU Pomona</Company>
  <LinksUpToDate>false</LinksUpToDate>
  <CharactersWithSpaces>16788</CharactersWithSpaces>
  <SharedDoc>false</SharedDoc>
  <HLinks>
    <vt:vector size="354" baseType="variant">
      <vt:variant>
        <vt:i4>8126559</vt:i4>
      </vt:variant>
      <vt:variant>
        <vt:i4>174</vt:i4>
      </vt:variant>
      <vt:variant>
        <vt:i4>0</vt:i4>
      </vt:variant>
      <vt:variant>
        <vt:i4>5</vt:i4>
      </vt:variant>
      <vt:variant>
        <vt:lpwstr>http://support.mozilla.com/en-US/kb/Searching+within+a+page?style_mode=inproduct&amp;s=search</vt:lpwstr>
      </vt:variant>
      <vt:variant>
        <vt:lpwstr/>
      </vt:variant>
      <vt:variant>
        <vt:i4>5767240</vt:i4>
      </vt:variant>
      <vt:variant>
        <vt:i4>171</vt:i4>
      </vt:variant>
      <vt:variant>
        <vt:i4>0</vt:i4>
      </vt:variant>
      <vt:variant>
        <vt:i4>5</vt:i4>
      </vt:variant>
      <vt:variant>
        <vt:lpwstr>http://www.healthedpartners.org/healthreform/hr3200easyreadguide.htm</vt:lpwstr>
      </vt:variant>
      <vt:variant>
        <vt:lpwstr/>
      </vt:variant>
      <vt:variant>
        <vt:i4>7274553</vt:i4>
      </vt:variant>
      <vt:variant>
        <vt:i4>168</vt:i4>
      </vt:variant>
      <vt:variant>
        <vt:i4>0</vt:i4>
      </vt:variant>
      <vt:variant>
        <vt:i4>5</vt:i4>
      </vt:variant>
      <vt:variant>
        <vt:lpwstr>http://www.jct.gov/x-13-09.pdf</vt:lpwstr>
      </vt:variant>
      <vt:variant>
        <vt:lpwstr/>
      </vt:variant>
      <vt:variant>
        <vt:i4>2293881</vt:i4>
      </vt:variant>
      <vt:variant>
        <vt:i4>165</vt:i4>
      </vt:variant>
      <vt:variant>
        <vt:i4>0</vt:i4>
      </vt:variant>
      <vt:variant>
        <vt:i4>5</vt:i4>
      </vt:variant>
      <vt:variant>
        <vt:lpwstr>http://www.cbo.gov/publications/collections/health.cfm</vt:lpwstr>
      </vt:variant>
      <vt:variant>
        <vt:lpwstr/>
      </vt:variant>
      <vt:variant>
        <vt:i4>8192123</vt:i4>
      </vt:variant>
      <vt:variant>
        <vt:i4>162</vt:i4>
      </vt:variant>
      <vt:variant>
        <vt:i4>0</vt:i4>
      </vt:variant>
      <vt:variant>
        <vt:i4>5</vt:i4>
      </vt:variant>
      <vt:variant>
        <vt:lpwstr>http://www.cbo.gov/doc.cfm?index=10492</vt:lpwstr>
      </vt:variant>
      <vt:variant>
        <vt:lpwstr/>
      </vt:variant>
      <vt:variant>
        <vt:i4>589848</vt:i4>
      </vt:variant>
      <vt:variant>
        <vt:i4>159</vt:i4>
      </vt:variant>
      <vt:variant>
        <vt:i4>0</vt:i4>
      </vt:variant>
      <vt:variant>
        <vt:i4>5</vt:i4>
      </vt:variant>
      <vt:variant>
        <vt:lpwstr>http://www.cbo.gov/ftpdocs/104xx/doc10464/hr3200.pdf</vt:lpwstr>
      </vt:variant>
      <vt:variant>
        <vt:lpwstr/>
      </vt:variant>
      <vt:variant>
        <vt:i4>4259927</vt:i4>
      </vt:variant>
      <vt:variant>
        <vt:i4>156</vt:i4>
      </vt:variant>
      <vt:variant>
        <vt:i4>0</vt:i4>
      </vt:variant>
      <vt:variant>
        <vt:i4>5</vt:i4>
      </vt:variant>
      <vt:variant>
        <vt:lpwstr>http://help.senate.gov/7-6HELPCommitteeLetter.pdf</vt:lpwstr>
      </vt:variant>
      <vt:variant>
        <vt:lpwstr/>
      </vt:variant>
      <vt:variant>
        <vt:i4>917628</vt:i4>
      </vt:variant>
      <vt:variant>
        <vt:i4>153</vt:i4>
      </vt:variant>
      <vt:variant>
        <vt:i4>0</vt:i4>
      </vt:variant>
      <vt:variant>
        <vt:i4>5</vt:i4>
      </vt:variant>
      <vt:variant>
        <vt:lpwstr>http://help.senate.gov/BAI09F54_xml.pdf</vt:lpwstr>
      </vt:variant>
      <vt:variant>
        <vt:lpwstr/>
      </vt:variant>
      <vt:variant>
        <vt:i4>196731</vt:i4>
      </vt:variant>
      <vt:variant>
        <vt:i4>150</vt:i4>
      </vt:variant>
      <vt:variant>
        <vt:i4>0</vt:i4>
      </vt:variant>
      <vt:variant>
        <vt:i4>5</vt:i4>
      </vt:variant>
      <vt:variant>
        <vt:lpwstr>http://help.senate.gov/BAI09A84_xml.pdf</vt:lpwstr>
      </vt:variant>
      <vt:variant>
        <vt:lpwstr/>
      </vt:variant>
      <vt:variant>
        <vt:i4>6160394</vt:i4>
      </vt:variant>
      <vt:variant>
        <vt:i4>147</vt:i4>
      </vt:variant>
      <vt:variant>
        <vt:i4>0</vt:i4>
      </vt:variant>
      <vt:variant>
        <vt:i4>5</vt:i4>
      </vt:variant>
      <vt:variant>
        <vt:lpwstr>http://help.senate.gov/Hearings/2009_06_17_E/2009_06_17_E.html</vt:lpwstr>
      </vt:variant>
      <vt:variant>
        <vt:lpwstr/>
      </vt:variant>
      <vt:variant>
        <vt:i4>6160458</vt:i4>
      </vt:variant>
      <vt:variant>
        <vt:i4>144</vt:i4>
      </vt:variant>
      <vt:variant>
        <vt:i4>0</vt:i4>
      </vt:variant>
      <vt:variant>
        <vt:i4>5</vt:i4>
      </vt:variant>
      <vt:variant>
        <vt:lpwstr>http://help.senate.gov/Maj_press/2009_07_15_b.pdf</vt:lpwstr>
      </vt:variant>
      <vt:variant>
        <vt:lpwstr/>
      </vt:variant>
      <vt:variant>
        <vt:i4>7405620</vt:i4>
      </vt:variant>
      <vt:variant>
        <vt:i4>141</vt:i4>
      </vt:variant>
      <vt:variant>
        <vt:i4>0</vt:i4>
      </vt:variant>
      <vt:variant>
        <vt:i4>5</vt:i4>
      </vt:variant>
      <vt:variant>
        <vt:lpwstr>http://help.senate.gov/</vt:lpwstr>
      </vt:variant>
      <vt:variant>
        <vt:lpwstr/>
      </vt:variant>
      <vt:variant>
        <vt:i4>3866751</vt:i4>
      </vt:variant>
      <vt:variant>
        <vt:i4>138</vt:i4>
      </vt:variant>
      <vt:variant>
        <vt:i4>0</vt:i4>
      </vt:variant>
      <vt:variant>
        <vt:i4>5</vt:i4>
      </vt:variant>
      <vt:variant>
        <vt:lpwstr>http://waysandmeans.house.gov/media/pdf/111/cddraft.pdf</vt:lpwstr>
      </vt:variant>
      <vt:variant>
        <vt:lpwstr/>
      </vt:variant>
      <vt:variant>
        <vt:i4>5177426</vt:i4>
      </vt:variant>
      <vt:variant>
        <vt:i4>135</vt:i4>
      </vt:variant>
      <vt:variant>
        <vt:i4>0</vt:i4>
      </vt:variant>
      <vt:variant>
        <vt:i4>5</vt:i4>
      </vt:variant>
      <vt:variant>
        <vt:lpwstr>http://waysandmeans.house.gov/MoreInfo.asp?section=52</vt:lpwstr>
      </vt:variant>
      <vt:variant>
        <vt:lpwstr/>
      </vt:variant>
      <vt:variant>
        <vt:i4>1376303</vt:i4>
      </vt:variant>
      <vt:variant>
        <vt:i4>132</vt:i4>
      </vt:variant>
      <vt:variant>
        <vt:i4>0</vt:i4>
      </vt:variant>
      <vt:variant>
        <vt:i4>5</vt:i4>
      </vt:variant>
      <vt:variant>
        <vt:lpwstr>http://energycommerce.house.gov/index.php?option=com_content&amp;view=article&amp;id=1687:health-care-reform&amp;catid=169:legislation&amp;Itemid=55</vt:lpwstr>
      </vt:variant>
      <vt:variant>
        <vt:lpwstr/>
      </vt:variant>
      <vt:variant>
        <vt:i4>8126558</vt:i4>
      </vt:variant>
      <vt:variant>
        <vt:i4>129</vt:i4>
      </vt:variant>
      <vt:variant>
        <vt:i4>0</vt:i4>
      </vt:variant>
      <vt:variant>
        <vt:i4>5</vt:i4>
      </vt:variant>
      <vt:variant>
        <vt:lpwstr>http://majorityleader.house.gov/members/health_care.cfm</vt:lpwstr>
      </vt:variant>
      <vt:variant>
        <vt:lpwstr/>
      </vt:variant>
      <vt:variant>
        <vt:i4>4784199</vt:i4>
      </vt:variant>
      <vt:variant>
        <vt:i4>126</vt:i4>
      </vt:variant>
      <vt:variant>
        <vt:i4>0</vt:i4>
      </vt:variant>
      <vt:variant>
        <vt:i4>5</vt:i4>
      </vt:variant>
      <vt:variant>
        <vt:lpwstr>http://edlabor.house.gov/documents/111/pdf/publications/AAHCA-BILLSUMMARY-071409.pdf</vt:lpwstr>
      </vt:variant>
      <vt:variant>
        <vt:lpwstr/>
      </vt:variant>
      <vt:variant>
        <vt:i4>5767208</vt:i4>
      </vt:variant>
      <vt:variant>
        <vt:i4>123</vt:i4>
      </vt:variant>
      <vt:variant>
        <vt:i4>0</vt:i4>
      </vt:variant>
      <vt:variant>
        <vt:i4>5</vt:i4>
      </vt:variant>
      <vt:variant>
        <vt:lpwstr>http://assets.opencrs.com/rpts/R40581_20090515.pdf</vt:lpwstr>
      </vt:variant>
      <vt:variant>
        <vt:lpwstr/>
      </vt:variant>
      <vt:variant>
        <vt:i4>6094939</vt:i4>
      </vt:variant>
      <vt:variant>
        <vt:i4>120</vt:i4>
      </vt:variant>
      <vt:variant>
        <vt:i4>0</vt:i4>
      </vt:variant>
      <vt:variant>
        <vt:i4>5</vt:i4>
      </vt:variant>
      <vt:variant>
        <vt:lpwstr>http://kids.clerk.house.gov/high-school/lesson.html?intID=17</vt:lpwstr>
      </vt:variant>
      <vt:variant>
        <vt:lpwstr/>
      </vt:variant>
      <vt:variant>
        <vt:i4>3211303</vt:i4>
      </vt:variant>
      <vt:variant>
        <vt:i4>117</vt:i4>
      </vt:variant>
      <vt:variant>
        <vt:i4>0</vt:i4>
      </vt:variant>
      <vt:variant>
        <vt:i4>5</vt:i4>
      </vt:variant>
      <vt:variant>
        <vt:lpwstr>http://www.house.gov/house/Tying_it_all.shtml</vt:lpwstr>
      </vt:variant>
      <vt:variant>
        <vt:lpwstr/>
      </vt:variant>
      <vt:variant>
        <vt:i4>2031688</vt:i4>
      </vt:variant>
      <vt:variant>
        <vt:i4>114</vt:i4>
      </vt:variant>
      <vt:variant>
        <vt:i4>0</vt:i4>
      </vt:variant>
      <vt:variant>
        <vt:i4>5</vt:i4>
      </vt:variant>
      <vt:variant>
        <vt:lpwstr>http://www.healthedpartners.org/healthreform/hr_3200_261pg.pdf</vt:lpwstr>
      </vt:variant>
      <vt:variant>
        <vt:lpwstr/>
      </vt:variant>
      <vt:variant>
        <vt:i4>2687011</vt:i4>
      </vt:variant>
      <vt:variant>
        <vt:i4>111</vt:i4>
      </vt:variant>
      <vt:variant>
        <vt:i4>0</vt:i4>
      </vt:variant>
      <vt:variant>
        <vt:i4>5</vt:i4>
      </vt:variant>
      <vt:variant>
        <vt:lpwstr>http://frwebgate.access.gpo.gov/cgi-bin/getdoc.cgi?dbname=111_cong_bills&amp;docid=f:h3200ih.txt.pdf</vt:lpwstr>
      </vt:variant>
      <vt:variant>
        <vt:lpwstr/>
      </vt:variant>
      <vt:variant>
        <vt:i4>7667780</vt:i4>
      </vt:variant>
      <vt:variant>
        <vt:i4>108</vt:i4>
      </vt:variant>
      <vt:variant>
        <vt:i4>0</vt:i4>
      </vt:variant>
      <vt:variant>
        <vt:i4>5</vt:i4>
      </vt:variant>
      <vt:variant>
        <vt:lpwstr>http://www.healthedpartners.org/ceu/hr/hr_audio/divc_titleiii_subtitleb.mp3</vt:lpwstr>
      </vt:variant>
      <vt:variant>
        <vt:lpwstr/>
      </vt:variant>
      <vt:variant>
        <vt:i4>393238</vt:i4>
      </vt:variant>
      <vt:variant>
        <vt:i4>105</vt:i4>
      </vt:variant>
      <vt:variant>
        <vt:i4>0</vt:i4>
      </vt:variant>
      <vt:variant>
        <vt:i4>5</vt:i4>
      </vt:variant>
      <vt:variant>
        <vt:lpwstr>http://www.opencongress.org/bill/111-h3200/text?version=ih&amp;nid=t0:ih:6521</vt:lpwstr>
      </vt:variant>
      <vt:variant>
        <vt:lpwstr/>
      </vt:variant>
      <vt:variant>
        <vt:i4>3801138</vt:i4>
      </vt:variant>
      <vt:variant>
        <vt:i4>102</vt:i4>
      </vt:variant>
      <vt:variant>
        <vt:i4>0</vt:i4>
      </vt:variant>
      <vt:variant>
        <vt:i4>5</vt:i4>
      </vt:variant>
      <vt:variant>
        <vt:lpwstr>http://www.healthedpartners.org/ceu/hr/hr_audio/divc_titleiii.mp3</vt:lpwstr>
      </vt:variant>
      <vt:variant>
        <vt:lpwstr/>
      </vt:variant>
      <vt:variant>
        <vt:i4>19</vt:i4>
      </vt:variant>
      <vt:variant>
        <vt:i4>99</vt:i4>
      </vt:variant>
      <vt:variant>
        <vt:i4>0</vt:i4>
      </vt:variant>
      <vt:variant>
        <vt:i4>5</vt:i4>
      </vt:variant>
      <vt:variant>
        <vt:lpwstr>http://www.opencongress.org/bill/111-h3200/text?version=ih&amp;nid=t0:ih:6040</vt:lpwstr>
      </vt:variant>
      <vt:variant>
        <vt:lpwstr/>
      </vt:variant>
      <vt:variant>
        <vt:i4>4259860</vt:i4>
      </vt:variant>
      <vt:variant>
        <vt:i4>96</vt:i4>
      </vt:variant>
      <vt:variant>
        <vt:i4>0</vt:i4>
      </vt:variant>
      <vt:variant>
        <vt:i4>5</vt:i4>
      </vt:variant>
      <vt:variant>
        <vt:lpwstr>http://www.healthedpartners.org/ceu/hr/hr_audio/divc_subtitlec.mp3</vt:lpwstr>
      </vt:variant>
      <vt:variant>
        <vt:lpwstr/>
      </vt:variant>
      <vt:variant>
        <vt:i4>65556</vt:i4>
      </vt:variant>
      <vt:variant>
        <vt:i4>93</vt:i4>
      </vt:variant>
      <vt:variant>
        <vt:i4>0</vt:i4>
      </vt:variant>
      <vt:variant>
        <vt:i4>5</vt:i4>
      </vt:variant>
      <vt:variant>
        <vt:lpwstr>http://www.opencongress.org/bill/111-h3200/text?version=ih&amp;nid=t0:ih:5766</vt:lpwstr>
      </vt:variant>
      <vt:variant>
        <vt:lpwstr/>
      </vt:variant>
      <vt:variant>
        <vt:i4>5308455</vt:i4>
      </vt:variant>
      <vt:variant>
        <vt:i4>90</vt:i4>
      </vt:variant>
      <vt:variant>
        <vt:i4>0</vt:i4>
      </vt:variant>
      <vt:variant>
        <vt:i4>5</vt:i4>
      </vt:variant>
      <vt:variant>
        <vt:lpwstr>http://www.healthedpartners.org/ceu/hr/hr_audio/divb_titleiv_subtitlea.mp3</vt:lpwstr>
      </vt:variant>
      <vt:variant>
        <vt:lpwstr/>
      </vt:variant>
      <vt:variant>
        <vt:i4>524305</vt:i4>
      </vt:variant>
      <vt:variant>
        <vt:i4>87</vt:i4>
      </vt:variant>
      <vt:variant>
        <vt:i4>0</vt:i4>
      </vt:variant>
      <vt:variant>
        <vt:i4>5</vt:i4>
      </vt:variant>
      <vt:variant>
        <vt:lpwstr>http://www.opencongress.org/bill/111-h3200/text?version=ih&amp;nid=t0:ih:3290</vt:lpwstr>
      </vt:variant>
      <vt:variant>
        <vt:lpwstr/>
      </vt:variant>
      <vt:variant>
        <vt:i4>2162784</vt:i4>
      </vt:variant>
      <vt:variant>
        <vt:i4>84</vt:i4>
      </vt:variant>
      <vt:variant>
        <vt:i4>0</vt:i4>
      </vt:variant>
      <vt:variant>
        <vt:i4>5</vt:i4>
      </vt:variant>
      <vt:variant>
        <vt:lpwstr>http://www.healthedpartners.org/ceu/hr/hr_audio/divb_sec1305.mp3</vt:lpwstr>
      </vt:variant>
      <vt:variant>
        <vt:lpwstr/>
      </vt:variant>
      <vt:variant>
        <vt:i4>458770</vt:i4>
      </vt:variant>
      <vt:variant>
        <vt:i4>81</vt:i4>
      </vt:variant>
      <vt:variant>
        <vt:i4>0</vt:i4>
      </vt:variant>
      <vt:variant>
        <vt:i4>5</vt:i4>
      </vt:variant>
      <vt:variant>
        <vt:lpwstr>http://www.opencongress.org/bill/111-h3200/text?version=ih&amp;nid=t0:ih:3164</vt:lpwstr>
      </vt:variant>
      <vt:variant>
        <vt:lpwstr/>
      </vt:variant>
      <vt:variant>
        <vt:i4>2424928</vt:i4>
      </vt:variant>
      <vt:variant>
        <vt:i4>78</vt:i4>
      </vt:variant>
      <vt:variant>
        <vt:i4>0</vt:i4>
      </vt:variant>
      <vt:variant>
        <vt:i4>5</vt:i4>
      </vt:variant>
      <vt:variant>
        <vt:lpwstr>http://www.healthedpartners.org/ceu/hr/hr_audio/divb_sec1301.mp3</vt:lpwstr>
      </vt:variant>
      <vt:variant>
        <vt:lpwstr/>
      </vt:variant>
      <vt:variant>
        <vt:i4>262170</vt:i4>
      </vt:variant>
      <vt:variant>
        <vt:i4>75</vt:i4>
      </vt:variant>
      <vt:variant>
        <vt:i4>0</vt:i4>
      </vt:variant>
      <vt:variant>
        <vt:i4>5</vt:i4>
      </vt:variant>
      <vt:variant>
        <vt:lpwstr>http://www.opencongress.org/bill/111-h3200/text?version=ih&amp;nid=t0:ih:2943</vt:lpwstr>
      </vt:variant>
      <vt:variant>
        <vt:lpwstr/>
      </vt:variant>
      <vt:variant>
        <vt:i4>3670066</vt:i4>
      </vt:variant>
      <vt:variant>
        <vt:i4>72</vt:i4>
      </vt:variant>
      <vt:variant>
        <vt:i4>0</vt:i4>
      </vt:variant>
      <vt:variant>
        <vt:i4>5</vt:i4>
      </vt:variant>
      <vt:variant>
        <vt:lpwstr>http://www.healthedpartners.org/ceu/hr/hr_audio/diva_titleIII.mp3</vt:lpwstr>
      </vt:variant>
      <vt:variant>
        <vt:lpwstr/>
      </vt:variant>
      <vt:variant>
        <vt:i4>917525</vt:i4>
      </vt:variant>
      <vt:variant>
        <vt:i4>69</vt:i4>
      </vt:variant>
      <vt:variant>
        <vt:i4>0</vt:i4>
      </vt:variant>
      <vt:variant>
        <vt:i4>5</vt:i4>
      </vt:variant>
      <vt:variant>
        <vt:lpwstr>http://www.opencongress.org/bill/111-h3200/text?version=ih&amp;nid=t0:ih:965</vt:lpwstr>
      </vt:variant>
      <vt:variant>
        <vt:lpwstr/>
      </vt:variant>
      <vt:variant>
        <vt:i4>262177</vt:i4>
      </vt:variant>
      <vt:variant>
        <vt:i4>66</vt:i4>
      </vt:variant>
      <vt:variant>
        <vt:i4>0</vt:i4>
      </vt:variant>
      <vt:variant>
        <vt:i4>5</vt:i4>
      </vt:variant>
      <vt:variant>
        <vt:lpwstr>http://www.healthedpartners.org/ceu/hr/hr_audio/diva_titleii_secs221thru225.mp3</vt:lpwstr>
      </vt:variant>
      <vt:variant>
        <vt:lpwstr/>
      </vt:variant>
      <vt:variant>
        <vt:i4>720914</vt:i4>
      </vt:variant>
      <vt:variant>
        <vt:i4>63</vt:i4>
      </vt:variant>
      <vt:variant>
        <vt:i4>0</vt:i4>
      </vt:variant>
      <vt:variant>
        <vt:i4>5</vt:i4>
      </vt:variant>
      <vt:variant>
        <vt:lpwstr>http://www.opencongress.org/bill/111-h3200/text?version=ih&amp;nid=t0:ih:811</vt:lpwstr>
      </vt:variant>
      <vt:variant>
        <vt:lpwstr/>
      </vt:variant>
      <vt:variant>
        <vt:i4>393251</vt:i4>
      </vt:variant>
      <vt:variant>
        <vt:i4>60</vt:i4>
      </vt:variant>
      <vt:variant>
        <vt:i4>0</vt:i4>
      </vt:variant>
      <vt:variant>
        <vt:i4>5</vt:i4>
      </vt:variant>
      <vt:variant>
        <vt:lpwstr>http://www.healthedpartners.org/ceu/hr/hr_audio/diva_titleii_secs201thru205.mp3</vt:lpwstr>
      </vt:variant>
      <vt:variant>
        <vt:lpwstr/>
      </vt:variant>
      <vt:variant>
        <vt:i4>458779</vt:i4>
      </vt:variant>
      <vt:variant>
        <vt:i4>57</vt:i4>
      </vt:variant>
      <vt:variant>
        <vt:i4>0</vt:i4>
      </vt:variant>
      <vt:variant>
        <vt:i4>5</vt:i4>
      </vt:variant>
      <vt:variant>
        <vt:lpwstr>http://www.opencongress.org/bill/111-h3200/text?version=ih&amp;nid=t0:ih:580</vt:lpwstr>
      </vt:variant>
      <vt:variant>
        <vt:lpwstr/>
      </vt:variant>
      <vt:variant>
        <vt:i4>2818129</vt:i4>
      </vt:variant>
      <vt:variant>
        <vt:i4>54</vt:i4>
      </vt:variant>
      <vt:variant>
        <vt:i4>0</vt:i4>
      </vt:variant>
      <vt:variant>
        <vt:i4>5</vt:i4>
      </vt:variant>
      <vt:variant>
        <vt:lpwstr>http://www.healthedpartners.org/ceu/hr/hr_audio/diva_titlei_secs101thru144.mp3</vt:lpwstr>
      </vt:variant>
      <vt:variant>
        <vt:lpwstr/>
      </vt:variant>
      <vt:variant>
        <vt:i4>524304</vt:i4>
      </vt:variant>
      <vt:variant>
        <vt:i4>51</vt:i4>
      </vt:variant>
      <vt:variant>
        <vt:i4>0</vt:i4>
      </vt:variant>
      <vt:variant>
        <vt:i4>5</vt:i4>
      </vt:variant>
      <vt:variant>
        <vt:lpwstr>http://www.opencongress.org/bill/111-h3200/text?version=ih&amp;nid=t0:ih:238</vt:lpwstr>
      </vt:variant>
      <vt:variant>
        <vt:lpwstr/>
      </vt:variant>
      <vt:variant>
        <vt:i4>262209</vt:i4>
      </vt:variant>
      <vt:variant>
        <vt:i4>48</vt:i4>
      </vt:variant>
      <vt:variant>
        <vt:i4>0</vt:i4>
      </vt:variant>
      <vt:variant>
        <vt:i4>5</vt:i4>
      </vt:variant>
      <vt:variant>
        <vt:lpwstr>http://www.healthedpartners.org/ceu/hr/hr_audio/diva_part2c.mp3</vt:lpwstr>
      </vt:variant>
      <vt:variant>
        <vt:lpwstr/>
      </vt:variant>
      <vt:variant>
        <vt:i4>655386</vt:i4>
      </vt:variant>
      <vt:variant>
        <vt:i4>45</vt:i4>
      </vt:variant>
      <vt:variant>
        <vt:i4>0</vt:i4>
      </vt:variant>
      <vt:variant>
        <vt:i4>5</vt:i4>
      </vt:variant>
      <vt:variant>
        <vt:lpwstr>http://www.opencongress.org/bill/111-h3200/text?version=ih&amp;nid=t0:ih:199</vt:lpwstr>
      </vt:variant>
      <vt:variant>
        <vt:lpwstr/>
      </vt:variant>
      <vt:variant>
        <vt:i4>1310803</vt:i4>
      </vt:variant>
      <vt:variant>
        <vt:i4>42</vt:i4>
      </vt:variant>
      <vt:variant>
        <vt:i4>0</vt:i4>
      </vt:variant>
      <vt:variant>
        <vt:i4>5</vt:i4>
      </vt:variant>
      <vt:variant>
        <vt:lpwstr>http://www.healthedpartners.org/ceu/hr/hr_audio/diva_sec100.mp3</vt:lpwstr>
      </vt:variant>
      <vt:variant>
        <vt:lpwstr/>
      </vt:variant>
      <vt:variant>
        <vt:i4>3866659</vt:i4>
      </vt:variant>
      <vt:variant>
        <vt:i4>39</vt:i4>
      </vt:variant>
      <vt:variant>
        <vt:i4>0</vt:i4>
      </vt:variant>
      <vt:variant>
        <vt:i4>5</vt:i4>
      </vt:variant>
      <vt:variant>
        <vt:lpwstr>http://www.opencongress.org/bill/111-h3200/text?version=ih&amp;nid=t0:ih:91</vt:lpwstr>
      </vt:variant>
      <vt:variant>
        <vt:lpwstr/>
      </vt:variant>
      <vt:variant>
        <vt:i4>2031688</vt:i4>
      </vt:variant>
      <vt:variant>
        <vt:i4>36</vt:i4>
      </vt:variant>
      <vt:variant>
        <vt:i4>0</vt:i4>
      </vt:variant>
      <vt:variant>
        <vt:i4>5</vt:i4>
      </vt:variant>
      <vt:variant>
        <vt:lpwstr>http://www.healthedpartners.org/healthreform/hr_3200_261pg.pdf</vt:lpwstr>
      </vt:variant>
      <vt:variant>
        <vt:lpwstr/>
      </vt:variant>
      <vt:variant>
        <vt:i4>3997740</vt:i4>
      </vt:variant>
      <vt:variant>
        <vt:i4>33</vt:i4>
      </vt:variant>
      <vt:variant>
        <vt:i4>0</vt:i4>
      </vt:variant>
      <vt:variant>
        <vt:i4>5</vt:i4>
      </vt:variant>
      <vt:variant>
        <vt:lpwstr>http://www.opencongress.org/bill/111-h3200/text</vt:lpwstr>
      </vt:variant>
      <vt:variant>
        <vt:lpwstr/>
      </vt:variant>
      <vt:variant>
        <vt:i4>6750215</vt:i4>
      </vt:variant>
      <vt:variant>
        <vt:i4>30</vt:i4>
      </vt:variant>
      <vt:variant>
        <vt:i4>0</vt:i4>
      </vt:variant>
      <vt:variant>
        <vt:i4>5</vt:i4>
      </vt:variant>
      <vt:variant>
        <vt:lpwstr>http://www.healthedpartners.org/ceu/hr/hr_audio/crs_hr3200_summary.mp3</vt:lpwstr>
      </vt:variant>
      <vt:variant>
        <vt:lpwstr/>
      </vt:variant>
      <vt:variant>
        <vt:i4>6160455</vt:i4>
      </vt:variant>
      <vt:variant>
        <vt:i4>27</vt:i4>
      </vt:variant>
      <vt:variant>
        <vt:i4>0</vt:i4>
      </vt:variant>
      <vt:variant>
        <vt:i4>5</vt:i4>
      </vt:variant>
      <vt:variant>
        <vt:lpwstr>http://www.healthedpartners.org/healthreform/crs_hr3200_summary_w_links.pdf</vt:lpwstr>
      </vt:variant>
      <vt:variant>
        <vt:lpwstr/>
      </vt:variant>
      <vt:variant>
        <vt:i4>1048594</vt:i4>
      </vt:variant>
      <vt:variant>
        <vt:i4>24</vt:i4>
      </vt:variant>
      <vt:variant>
        <vt:i4>0</vt:i4>
      </vt:variant>
      <vt:variant>
        <vt:i4>5</vt:i4>
      </vt:variant>
      <vt:variant>
        <vt:lpwstr>http://www.healthedpartners.org/healthreform/hr3200_organization_chart.pdf</vt:lpwstr>
      </vt:variant>
      <vt:variant>
        <vt:lpwstr/>
      </vt:variant>
      <vt:variant>
        <vt:i4>3670063</vt:i4>
      </vt:variant>
      <vt:variant>
        <vt:i4>21</vt:i4>
      </vt:variant>
      <vt:variant>
        <vt:i4>0</vt:i4>
      </vt:variant>
      <vt:variant>
        <vt:i4>5</vt:i4>
      </vt:variant>
      <vt:variant>
        <vt:lpwstr>http://www.healthedpartners.org/ceu/hr/hr_audio/crs_hr_and_18_bills_summary.mp3</vt:lpwstr>
      </vt:variant>
      <vt:variant>
        <vt:lpwstr/>
      </vt:variant>
      <vt:variant>
        <vt:i4>524300</vt:i4>
      </vt:variant>
      <vt:variant>
        <vt:i4>18</vt:i4>
      </vt:variant>
      <vt:variant>
        <vt:i4>0</vt:i4>
      </vt:variant>
      <vt:variant>
        <vt:i4>5</vt:i4>
      </vt:variant>
      <vt:variant>
        <vt:lpwstr>http://www.healthedpartners.org/healthreform/crs_18bill_summary.pdf</vt:lpwstr>
      </vt:variant>
      <vt:variant>
        <vt:lpwstr/>
      </vt:variant>
      <vt:variant>
        <vt:i4>6488166</vt:i4>
      </vt:variant>
      <vt:variant>
        <vt:i4>15</vt:i4>
      </vt:variant>
      <vt:variant>
        <vt:i4>0</vt:i4>
      </vt:variant>
      <vt:variant>
        <vt:i4>5</vt:i4>
      </vt:variant>
      <vt:variant>
        <vt:lpwstr>http://www.healthedpartners.org/ceu/hr/hr_audio/legislative_process.mp3</vt:lpwstr>
      </vt:variant>
      <vt:variant>
        <vt:lpwstr/>
      </vt:variant>
      <vt:variant>
        <vt:i4>6553710</vt:i4>
      </vt:variant>
      <vt:variant>
        <vt:i4>12</vt:i4>
      </vt:variant>
      <vt:variant>
        <vt:i4>0</vt:i4>
      </vt:variant>
      <vt:variant>
        <vt:i4>5</vt:i4>
      </vt:variant>
      <vt:variant>
        <vt:lpwstr>http://www.healthedpartners.org/healthreform/howlawsaremade.pdf</vt:lpwstr>
      </vt:variant>
      <vt:variant>
        <vt:lpwstr/>
      </vt:variant>
      <vt:variant>
        <vt:i4>1572960</vt:i4>
      </vt:variant>
      <vt:variant>
        <vt:i4>9</vt:i4>
      </vt:variant>
      <vt:variant>
        <vt:i4>0</vt:i4>
      </vt:variant>
      <vt:variant>
        <vt:i4>5</vt:i4>
      </vt:variant>
      <vt:variant>
        <vt:lpwstr>http://www.surveymk.com/s.aspx?sm=Fp3RQh8GoSxfm_2fOn5ZouVw_3d_3d</vt:lpwstr>
      </vt:variant>
      <vt:variant>
        <vt:lpwstr/>
      </vt:variant>
      <vt:variant>
        <vt:i4>131174</vt:i4>
      </vt:variant>
      <vt:variant>
        <vt:i4>6</vt:i4>
      </vt:variant>
      <vt:variant>
        <vt:i4>0</vt:i4>
      </vt:variant>
      <vt:variant>
        <vt:i4>5</vt:i4>
      </vt:variant>
      <vt:variant>
        <vt:lpwstr>http://www.healthedpartners.org/ceu/hr/ce_health_marketing_test.pdf</vt:lpwstr>
      </vt:variant>
      <vt:variant>
        <vt:lpwstr/>
      </vt:variant>
      <vt:variant>
        <vt:i4>2752629</vt:i4>
      </vt:variant>
      <vt:variant>
        <vt:i4>3</vt:i4>
      </vt:variant>
      <vt:variant>
        <vt:i4>0</vt:i4>
      </vt:variant>
      <vt:variant>
        <vt:i4>5</vt:i4>
      </vt:variant>
      <vt:variant>
        <vt:lpwstr>http://www.healthedpartners.org/ceu/hm/hrselfstudyguide.pdf</vt:lpwstr>
      </vt:variant>
      <vt:variant>
        <vt:lpwstr/>
      </vt:variant>
      <vt:variant>
        <vt:i4>4128778</vt:i4>
      </vt:variant>
      <vt:variant>
        <vt:i4>0</vt:i4>
      </vt:variant>
      <vt:variant>
        <vt:i4>0</vt:i4>
      </vt:variant>
      <vt:variant>
        <vt:i4>5</vt:i4>
      </vt:variant>
      <vt:variant>
        <vt:lpwstr>mailto:jim@healthedpartners.org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 Kin 380 Consumer Health</dc:title>
  <dc:subject>Consumer Health</dc:subject>
  <dc:creator>Jim Grizzell, MBA, MA, CHES</dc:creator>
  <cp:keywords/>
  <dc:description/>
  <cp:lastModifiedBy>Jim Grizzell</cp:lastModifiedBy>
  <cp:revision>3</cp:revision>
  <cp:lastPrinted>2010-12-27T15:19:00Z</cp:lastPrinted>
  <dcterms:created xsi:type="dcterms:W3CDTF">2013-03-09T02:48:00Z</dcterms:created>
  <dcterms:modified xsi:type="dcterms:W3CDTF">2013-03-09T02:54:00Z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